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text" w:horzAnchor="margin" w:tblpY="23"/>
        <w:tblW w:w="9322" w:type="dxa"/>
        <w:tblBorders>
          <w:top w:val="nil"/>
          <w:left w:val="nil"/>
          <w:bottom w:val="nil"/>
          <w:right w:val="nil"/>
          <w:insideH w:val="nil"/>
          <w:insideV w:val="nil"/>
        </w:tblBorders>
        <w:tblLayout w:type="fixed"/>
        <w:tblLook w:val="0400" w:firstRow="0" w:lastRow="0" w:firstColumn="0" w:lastColumn="0" w:noHBand="0" w:noVBand="1"/>
      </w:tblPr>
      <w:tblGrid>
        <w:gridCol w:w="3369"/>
        <w:gridCol w:w="5953"/>
      </w:tblGrid>
      <w:tr w:rsidR="000466F4" w14:paraId="1B4982C0" w14:textId="77777777" w:rsidTr="000466F4">
        <w:tc>
          <w:tcPr>
            <w:tcW w:w="3369" w:type="dxa"/>
          </w:tcPr>
          <w:p w14:paraId="5B99C0E1" w14:textId="77777777" w:rsidR="000466F4" w:rsidRDefault="000466F4" w:rsidP="000466F4">
            <w:pPr>
              <w:jc w:val="center"/>
              <w:rPr>
                <w:b/>
                <w:sz w:val="26"/>
                <w:szCs w:val="26"/>
              </w:rPr>
            </w:pPr>
            <w:r>
              <w:rPr>
                <w:b/>
                <w:sz w:val="26"/>
                <w:szCs w:val="26"/>
              </w:rPr>
              <w:t>UY BAN NHÂN DÂN</w:t>
            </w:r>
          </w:p>
          <w:p w14:paraId="34894EA8" w14:textId="77777777" w:rsidR="000466F4" w:rsidRDefault="000466F4" w:rsidP="000466F4">
            <w:pPr>
              <w:jc w:val="center"/>
              <w:rPr>
                <w:b/>
                <w:sz w:val="26"/>
                <w:szCs w:val="26"/>
              </w:rPr>
            </w:pPr>
            <w:r>
              <w:rPr>
                <w:b/>
                <w:sz w:val="26"/>
                <w:szCs w:val="26"/>
              </w:rPr>
              <w:t>TỈNH LÀO CAI</w:t>
            </w:r>
          </w:p>
          <w:p w14:paraId="129B517C" w14:textId="027AD5CF" w:rsidR="000466F4" w:rsidRDefault="000466F4" w:rsidP="000466F4">
            <w:pPr>
              <w:jc w:val="center"/>
              <w:rPr>
                <w:b/>
                <w:sz w:val="26"/>
                <w:szCs w:val="26"/>
              </w:rPr>
            </w:pPr>
            <w:r>
              <w:rPr>
                <w:noProof/>
                <w:lang w:val="vi-VN" w:eastAsia="vi-VN"/>
              </w:rPr>
              <mc:AlternateContent>
                <mc:Choice Requires="wps">
                  <w:drawing>
                    <wp:anchor distT="0" distB="0" distL="114300" distR="114300" simplePos="0" relativeHeight="251667456" behindDoc="0" locked="0" layoutInCell="1" allowOverlap="1" wp14:anchorId="3D692703" wp14:editId="22327080">
                      <wp:simplePos x="0" y="0"/>
                      <wp:positionH relativeFrom="column">
                        <wp:posOffset>718185</wp:posOffset>
                      </wp:positionH>
                      <wp:positionV relativeFrom="paragraph">
                        <wp:posOffset>19050</wp:posOffset>
                      </wp:positionV>
                      <wp:extent cx="590550" cy="0"/>
                      <wp:effectExtent l="0" t="0" r="0" b="0"/>
                      <wp:wrapNone/>
                      <wp:docPr id="1110709642" name="Straight Connector 7"/>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4170A3"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6.55pt,1.5pt" to="10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6VmAEAAIc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" strokecolor="black [3040]"/>
                  </w:pict>
                </mc:Fallback>
              </mc:AlternateContent>
            </w:r>
            <w:r>
              <w:rPr>
                <w:noProof/>
                <w:lang w:val="vi-VN" w:eastAsia="vi-VN"/>
              </w:rPr>
              <mc:AlternateContent>
                <mc:Choice Requires="wps">
                  <w:drawing>
                    <wp:anchor distT="4294967295" distB="4294967295" distL="114300" distR="114300" simplePos="0" relativeHeight="251665408" behindDoc="0" locked="0" layoutInCell="1" hidden="0" allowOverlap="1" wp14:anchorId="6E29C7C1" wp14:editId="53E1264E">
                      <wp:simplePos x="0" y="0"/>
                      <wp:positionH relativeFrom="column">
                        <wp:posOffset>787400</wp:posOffset>
                      </wp:positionH>
                      <wp:positionV relativeFrom="paragraph">
                        <wp:posOffset>55896</wp:posOffset>
                      </wp:positionV>
                      <wp:extent cx="0"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5143435" y="3780000"/>
                                <a:ext cx="4051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2A1186E" id="_x0000_t32" coordsize="21600,21600" o:spt="32" o:oned="t" path="m,l21600,21600e" filled="f">
                      <v:path arrowok="t" fillok="f" o:connecttype="none"/>
                      <o:lock v:ext="edit" shapetype="t"/>
                    </v:shapetype>
                    <v:shape id="Straight Arrow Connector 20" o:spid="_x0000_s1026" type="#_x0000_t32" style="position:absolute;margin-left:62pt;margin-top:4.4pt;width:0;height:1pt;z-index:25166540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">
                      <v:stroke startarrowwidth="narrow" startarrowlength="short" endarrowwidth="narrow" endarrowlength="short"/>
                    </v:shape>
                  </w:pict>
                </mc:Fallback>
              </mc:AlternateContent>
            </w:r>
          </w:p>
          <w:p w14:paraId="6B91BC57" w14:textId="650D919F" w:rsidR="000466F4" w:rsidRDefault="000466F4" w:rsidP="000466F4">
            <w:pPr>
              <w:jc w:val="center"/>
              <w:rPr>
                <w:b/>
              </w:rPr>
            </w:pPr>
            <w:r>
              <w:rPr>
                <w:sz w:val="26"/>
                <w:szCs w:val="26"/>
              </w:rPr>
              <w:t>Số</w:t>
            </w:r>
            <w:r w:rsidR="006422C1">
              <w:rPr>
                <w:sz w:val="26"/>
                <w:szCs w:val="26"/>
              </w:rPr>
              <w:t>:</w:t>
            </w:r>
            <w:r>
              <w:rPr>
                <w:sz w:val="26"/>
                <w:szCs w:val="26"/>
              </w:rPr>
              <w:t xml:space="preserve"> </w:t>
            </w:r>
            <w:r w:rsidR="000B6632">
              <w:rPr>
                <w:sz w:val="26"/>
                <w:szCs w:val="26"/>
              </w:rPr>
              <w:t>18</w:t>
            </w:r>
            <w:r>
              <w:rPr>
                <w:sz w:val="26"/>
                <w:szCs w:val="26"/>
              </w:rPr>
              <w:t>/2025/QĐ-UBND</w:t>
            </w:r>
          </w:p>
        </w:tc>
        <w:tc>
          <w:tcPr>
            <w:tcW w:w="5953" w:type="dxa"/>
          </w:tcPr>
          <w:p w14:paraId="50F33B95" w14:textId="77777777" w:rsidR="000466F4" w:rsidRDefault="000466F4" w:rsidP="000466F4">
            <w:pPr>
              <w:pStyle w:val="Heading1"/>
              <w:spacing w:before="0" w:after="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CỘNG HOÀ XÃ HỘI CHỦ NGHĨA VIỆT NAM</w:t>
            </w:r>
          </w:p>
          <w:p w14:paraId="1E41A536" w14:textId="77777777" w:rsidR="000466F4" w:rsidRDefault="000466F4" w:rsidP="000466F4">
            <w:pPr>
              <w:pStyle w:val="Heading2"/>
            </w:pPr>
            <w:r>
              <w:t>Độc lập - Tự do - Hạnh phúc</w:t>
            </w:r>
          </w:p>
          <w:p w14:paraId="576BD98A" w14:textId="1D72FE00" w:rsidR="000466F4" w:rsidRDefault="000466F4" w:rsidP="000466F4">
            <w:pPr>
              <w:jc w:val="center"/>
              <w:rPr>
                <w:i/>
                <w:sz w:val="26"/>
                <w:szCs w:val="26"/>
              </w:rPr>
            </w:pPr>
            <w:r>
              <w:rPr>
                <w:noProof/>
                <w:lang w:val="vi-VN" w:eastAsia="vi-VN"/>
              </w:rPr>
              <mc:AlternateContent>
                <mc:Choice Requires="wps">
                  <w:drawing>
                    <wp:anchor distT="0" distB="0" distL="114300" distR="114300" simplePos="0" relativeHeight="251668480" behindDoc="0" locked="0" layoutInCell="1" allowOverlap="1" wp14:anchorId="5F87053D" wp14:editId="5E298B42">
                      <wp:simplePos x="0" y="0"/>
                      <wp:positionH relativeFrom="column">
                        <wp:posOffset>721995</wp:posOffset>
                      </wp:positionH>
                      <wp:positionV relativeFrom="paragraph">
                        <wp:posOffset>33020</wp:posOffset>
                      </wp:positionV>
                      <wp:extent cx="2152650" cy="0"/>
                      <wp:effectExtent l="0" t="0" r="0" b="0"/>
                      <wp:wrapNone/>
                      <wp:docPr id="958718536" name="Straight Connector 8"/>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6E74BD"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6.85pt,2.6pt" to="226.3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" strokecolor="black [3040]"/>
                  </w:pict>
                </mc:Fallback>
              </mc:AlternateContent>
            </w:r>
            <w:r>
              <w:rPr>
                <w:noProof/>
                <w:lang w:val="vi-VN" w:eastAsia="vi-VN"/>
              </w:rPr>
              <mc:AlternateContent>
                <mc:Choice Requires="wps">
                  <w:drawing>
                    <wp:anchor distT="4294967295" distB="4294967295" distL="114300" distR="114300" simplePos="0" relativeHeight="251666432" behindDoc="0" locked="0" layoutInCell="1" hidden="0" allowOverlap="1" wp14:anchorId="7F876D73" wp14:editId="097EE34B">
                      <wp:simplePos x="0" y="0"/>
                      <wp:positionH relativeFrom="column">
                        <wp:posOffset>723900</wp:posOffset>
                      </wp:positionH>
                      <wp:positionV relativeFrom="paragraph">
                        <wp:posOffset>55896</wp:posOffset>
                      </wp:positionV>
                      <wp:extent cx="0"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4259198" y="3780000"/>
                                <a:ext cx="21736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5DA713" id="Straight Arrow Connector 25" o:spid="_x0000_s1026" type="#_x0000_t32" style="position:absolute;margin-left:57pt;margin-top:4.4pt;width:0;height:1pt;z-index:25166643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">
                      <v:stroke startarrowwidth="narrow" startarrowlength="short" endarrowwidth="narrow" endarrowlength="short"/>
                    </v:shape>
                  </w:pict>
                </mc:Fallback>
              </mc:AlternateContent>
            </w:r>
          </w:p>
          <w:p w14:paraId="5F856390" w14:textId="620471C9" w:rsidR="000466F4" w:rsidRDefault="000466F4" w:rsidP="000466F4">
            <w:pPr>
              <w:jc w:val="center"/>
              <w:rPr>
                <w:b/>
              </w:rPr>
            </w:pPr>
            <w:r>
              <w:rPr>
                <w:i/>
                <w:sz w:val="26"/>
                <w:szCs w:val="26"/>
              </w:rPr>
              <w:t xml:space="preserve">Lào Cai, ngày </w:t>
            </w:r>
            <w:r w:rsidR="000B6632">
              <w:rPr>
                <w:i/>
                <w:sz w:val="26"/>
                <w:szCs w:val="26"/>
              </w:rPr>
              <w:t>28</w:t>
            </w:r>
            <w:r>
              <w:rPr>
                <w:i/>
                <w:sz w:val="26"/>
                <w:szCs w:val="26"/>
              </w:rPr>
              <w:t xml:space="preserve"> tháng 02 năm 2025</w:t>
            </w:r>
          </w:p>
        </w:tc>
      </w:tr>
    </w:tbl>
    <w:p w14:paraId="2E6EAAC0" w14:textId="77777777" w:rsidR="008945F8" w:rsidRDefault="008945F8">
      <w:pPr>
        <w:widowControl w:val="0"/>
        <w:pBdr>
          <w:top w:val="nil"/>
          <w:left w:val="nil"/>
          <w:bottom w:val="nil"/>
          <w:right w:val="nil"/>
          <w:between w:val="nil"/>
        </w:pBdr>
        <w:spacing w:line="276" w:lineRule="auto"/>
        <w:rPr>
          <w:rFonts w:ascii="Arial" w:eastAsia="Arial" w:hAnsi="Arial" w:cs="Arial"/>
          <w:color w:val="000000"/>
          <w:sz w:val="22"/>
          <w:szCs w:val="22"/>
        </w:rPr>
      </w:pPr>
    </w:p>
    <w:p w14:paraId="623A438D" w14:textId="77777777" w:rsidR="008945F8" w:rsidRDefault="008945F8">
      <w:pPr>
        <w:jc w:val="center"/>
        <w:rPr>
          <w:b/>
        </w:rPr>
      </w:pPr>
    </w:p>
    <w:p w14:paraId="703E6CF5" w14:textId="77777777" w:rsidR="008945F8" w:rsidRDefault="00602859">
      <w:pPr>
        <w:jc w:val="center"/>
        <w:rPr>
          <w:b/>
        </w:rPr>
      </w:pPr>
      <w:r>
        <w:rPr>
          <w:b/>
        </w:rPr>
        <w:t>QUY</w:t>
      </w:r>
      <w:r>
        <w:rPr>
          <w:b/>
        </w:rPr>
        <w:t>Ế</w:t>
      </w:r>
      <w:r>
        <w:rPr>
          <w:b/>
        </w:rPr>
        <w:t>T Đ</w:t>
      </w:r>
      <w:r>
        <w:rPr>
          <w:b/>
        </w:rPr>
        <w:t>Ị</w:t>
      </w:r>
      <w:r>
        <w:rPr>
          <w:b/>
        </w:rPr>
        <w:t>NH</w:t>
      </w:r>
    </w:p>
    <w:p w14:paraId="25E6F30F" w14:textId="77777777" w:rsidR="008945F8" w:rsidRDefault="00602859">
      <w:pPr>
        <w:jc w:val="center"/>
        <w:rPr>
          <w:b/>
        </w:rPr>
      </w:pPr>
      <w:r>
        <w:rPr>
          <w:b/>
        </w:rPr>
        <w:t>Ban hành Quy đ</w:t>
      </w:r>
      <w:r>
        <w:rPr>
          <w:b/>
        </w:rPr>
        <w:t>ị</w:t>
      </w:r>
      <w:r>
        <w:rPr>
          <w:b/>
        </w:rPr>
        <w:t>nh v</w:t>
      </w:r>
      <w:r>
        <w:rPr>
          <w:b/>
        </w:rPr>
        <w:t>ị</w:t>
      </w:r>
      <w:r>
        <w:rPr>
          <w:b/>
        </w:rPr>
        <w:t xml:space="preserve"> trí, ch</w:t>
      </w:r>
      <w:r>
        <w:rPr>
          <w:b/>
        </w:rPr>
        <w:t>ứ</w:t>
      </w:r>
      <w:r>
        <w:rPr>
          <w:b/>
        </w:rPr>
        <w:t>c năng, nhi</w:t>
      </w:r>
      <w:r>
        <w:rPr>
          <w:b/>
        </w:rPr>
        <w:t>ệ</w:t>
      </w:r>
      <w:r>
        <w:rPr>
          <w:b/>
        </w:rPr>
        <w:t>m v</w:t>
      </w:r>
      <w:r>
        <w:rPr>
          <w:b/>
        </w:rPr>
        <w:t>ụ</w:t>
      </w:r>
      <w:r>
        <w:rPr>
          <w:b/>
        </w:rPr>
        <w:t>, quy</w:t>
      </w:r>
      <w:r>
        <w:rPr>
          <w:b/>
        </w:rPr>
        <w:t>ề</w:t>
      </w:r>
      <w:r>
        <w:rPr>
          <w:b/>
        </w:rPr>
        <w:t>n h</w:t>
      </w:r>
      <w:r>
        <w:rPr>
          <w:b/>
        </w:rPr>
        <w:t>ạ</w:t>
      </w:r>
      <w:r>
        <w:rPr>
          <w:b/>
        </w:rPr>
        <w:t xml:space="preserve">n </w:t>
      </w:r>
    </w:p>
    <w:p w14:paraId="28074A43" w14:textId="77777777" w:rsidR="008945F8" w:rsidRDefault="00602859">
      <w:pPr>
        <w:jc w:val="center"/>
        <w:rPr>
          <w:b/>
        </w:rPr>
      </w:pPr>
      <w:r>
        <w:rPr>
          <w:b/>
        </w:rPr>
        <w:t>và cơ c</w:t>
      </w:r>
      <w:r>
        <w:rPr>
          <w:b/>
        </w:rPr>
        <w:t>ấ</w:t>
      </w:r>
      <w:r>
        <w:rPr>
          <w:b/>
        </w:rPr>
        <w:t>u t</w:t>
      </w:r>
      <w:r>
        <w:rPr>
          <w:b/>
        </w:rPr>
        <w:t>ổ</w:t>
      </w:r>
      <w:r>
        <w:rPr>
          <w:b/>
        </w:rPr>
        <w:t xml:space="preserve"> ch</w:t>
      </w:r>
      <w:r>
        <w:rPr>
          <w:b/>
        </w:rPr>
        <w:t>ứ</w:t>
      </w:r>
      <w:r>
        <w:rPr>
          <w:b/>
        </w:rPr>
        <w:t>c c</w:t>
      </w:r>
      <w:r>
        <w:rPr>
          <w:b/>
        </w:rPr>
        <w:t>ủ</w:t>
      </w:r>
      <w:r>
        <w:rPr>
          <w:b/>
        </w:rPr>
        <w:t>a S</w:t>
      </w:r>
      <w:r>
        <w:rPr>
          <w:b/>
        </w:rPr>
        <w:t>ở</w:t>
      </w:r>
      <w:r>
        <w:rPr>
          <w:b/>
        </w:rPr>
        <w:t xml:space="preserve"> N</w:t>
      </w:r>
      <w:r>
        <w:rPr>
          <w:b/>
        </w:rPr>
        <w:t>ộ</w:t>
      </w:r>
      <w:r>
        <w:rPr>
          <w:b/>
        </w:rPr>
        <w:t xml:space="preserve">i </w:t>
      </w:r>
      <w:r>
        <w:rPr>
          <w:b/>
        </w:rPr>
        <w:t>v</w:t>
      </w:r>
      <w:r>
        <w:rPr>
          <w:b/>
        </w:rPr>
        <w:t>ụ</w:t>
      </w:r>
      <w:r>
        <w:rPr>
          <w:b/>
        </w:rPr>
        <w:t xml:space="preserve"> t</w:t>
      </w:r>
      <w:r>
        <w:rPr>
          <w:b/>
        </w:rPr>
        <w:t>ỉ</w:t>
      </w:r>
      <w:r>
        <w:rPr>
          <w:b/>
        </w:rPr>
        <w:t>nh Lào Cai</w:t>
      </w:r>
    </w:p>
    <w:p w14:paraId="3AB8AE94" w14:textId="269C5758" w:rsidR="008945F8" w:rsidRDefault="000466F4">
      <w:pPr>
        <w:spacing w:before="480" w:after="360"/>
        <w:jc w:val="center"/>
        <w:rPr>
          <w:b/>
        </w:rPr>
      </w:pPr>
      <w:r>
        <w:rPr>
          <w:b/>
          <w:noProof/>
          <w:lang w:val="vi-VN" w:eastAsia="vi-VN"/>
        </w:rPr>
        <mc:AlternateContent>
          <mc:Choice Requires="wps">
            <w:drawing>
              <wp:anchor distT="0" distB="0" distL="114300" distR="114300" simplePos="0" relativeHeight="251669504" behindDoc="0" locked="0" layoutInCell="1" allowOverlap="1" wp14:anchorId="56CF887C" wp14:editId="2B0E0329">
                <wp:simplePos x="0" y="0"/>
                <wp:positionH relativeFrom="column">
                  <wp:posOffset>2215514</wp:posOffset>
                </wp:positionH>
                <wp:positionV relativeFrom="paragraph">
                  <wp:posOffset>22225</wp:posOffset>
                </wp:positionV>
                <wp:extent cx="1095375" cy="0"/>
                <wp:effectExtent l="0" t="0" r="0" b="0"/>
                <wp:wrapNone/>
                <wp:docPr id="680186342" name="Straight Connector 9"/>
                <wp:cNvGraphicFramePr/>
                <a:graphic xmlns:a="http://schemas.openxmlformats.org/drawingml/2006/main">
                  <a:graphicData uri="http://schemas.microsoft.com/office/word/2010/wordprocessingShape">
                    <wps:wsp>
                      <wps:cNvCnPr/>
                      <wps:spPr>
                        <a:xfrm>
                          <a:off x="0" y="0"/>
                          <a:ext cx="109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E75A7EA"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74.45pt,1.75pt" to="260.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" strokecolor="black [3040]"/>
            </w:pict>
          </mc:Fallback>
        </mc:AlternateContent>
      </w:r>
      <w:r>
        <w:rPr>
          <w:b/>
        </w:rPr>
        <w:t>ỦY BAN NHÂN DÂN TỈNH LÀO CAI</w:t>
      </w:r>
      <w:r>
        <w:rPr>
          <w:noProof/>
          <w:lang w:val="vi-VN" w:eastAsia="vi-VN"/>
        </w:rPr>
        <mc:AlternateContent>
          <mc:Choice Requires="wps">
            <w:drawing>
              <wp:anchor distT="4294967295" distB="4294967295" distL="114300" distR="114300" simplePos="0" relativeHeight="251660288" behindDoc="0" locked="0" layoutInCell="1" hidden="0" allowOverlap="1" wp14:anchorId="089D5F06" wp14:editId="185328B9">
                <wp:simplePos x="0" y="0"/>
                <wp:positionH relativeFrom="column">
                  <wp:posOffset>2438400</wp:posOffset>
                </wp:positionH>
                <wp:positionV relativeFrom="paragraph">
                  <wp:posOffset>55896</wp:posOffset>
                </wp:positionV>
                <wp:extent cx="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4901500" y="3780000"/>
                          <a:ext cx="889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2438400</wp:posOffset>
                </wp:positionH>
                <wp:positionV relativeFrom="paragraph">
                  <wp:posOffset>55896</wp:posOffset>
                </wp:positionV>
                <wp:extent cx="0" cy="12700"/>
                <wp:effectExtent b="0" l="0" r="0" t="0"/>
                <wp:wrapNone/>
                <wp:docPr id="2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5A0E2D1F" w14:textId="77777777" w:rsidR="008945F8" w:rsidRDefault="00602859">
      <w:pPr>
        <w:spacing w:before="160"/>
        <w:ind w:firstLine="567"/>
        <w:jc w:val="both"/>
        <w:rPr>
          <w:i/>
        </w:rPr>
      </w:pPr>
      <w:r>
        <w:rPr>
          <w:i/>
        </w:rPr>
        <w:t>Căn c</w:t>
      </w:r>
      <w:r>
        <w:rPr>
          <w:i/>
        </w:rPr>
        <w:t>ứ</w:t>
      </w:r>
      <w:r>
        <w:rPr>
          <w:i/>
        </w:rPr>
        <w:t xml:space="preserve"> Lu</w:t>
      </w:r>
      <w:r>
        <w:rPr>
          <w:i/>
        </w:rPr>
        <w:t>ậ</w:t>
      </w:r>
      <w:r>
        <w:rPr>
          <w:i/>
        </w:rPr>
        <w:t>t T</w:t>
      </w:r>
      <w:r>
        <w:rPr>
          <w:i/>
        </w:rPr>
        <w:t>ổ</w:t>
      </w:r>
      <w:r>
        <w:rPr>
          <w:i/>
        </w:rPr>
        <w:t xml:space="preserve"> ch</w:t>
      </w:r>
      <w:r>
        <w:rPr>
          <w:i/>
        </w:rPr>
        <w:t>ứ</w:t>
      </w:r>
      <w:r>
        <w:rPr>
          <w:i/>
        </w:rPr>
        <w:t>c chính quy</w:t>
      </w:r>
      <w:r>
        <w:rPr>
          <w:i/>
        </w:rPr>
        <w:t>ề</w:t>
      </w:r>
      <w:r>
        <w:rPr>
          <w:i/>
        </w:rPr>
        <w:t>n đ</w:t>
      </w:r>
      <w:r>
        <w:rPr>
          <w:i/>
        </w:rPr>
        <w:t>ị</w:t>
      </w:r>
      <w:r>
        <w:rPr>
          <w:i/>
        </w:rPr>
        <w:t>a phương ngày 19/02/2025;</w:t>
      </w:r>
    </w:p>
    <w:p w14:paraId="6CE5D16E" w14:textId="77777777" w:rsidR="008945F8" w:rsidRDefault="00602859">
      <w:pPr>
        <w:spacing w:before="160"/>
        <w:ind w:firstLine="567"/>
        <w:jc w:val="both"/>
        <w:rPr>
          <w:i/>
        </w:rPr>
      </w:pPr>
      <w:r>
        <w:rPr>
          <w:i/>
        </w:rPr>
        <w:t>Căn c</w:t>
      </w:r>
      <w:r>
        <w:rPr>
          <w:i/>
        </w:rPr>
        <w:t>ứ</w:t>
      </w:r>
      <w:r>
        <w:rPr>
          <w:i/>
        </w:rPr>
        <w:t xml:space="preserve"> Lu</w:t>
      </w:r>
      <w:r>
        <w:rPr>
          <w:i/>
        </w:rPr>
        <w:t>ậ</w:t>
      </w:r>
      <w:r>
        <w:rPr>
          <w:i/>
        </w:rPr>
        <w:t>t Ban hành văn b</w:t>
      </w:r>
      <w:r>
        <w:rPr>
          <w:i/>
        </w:rPr>
        <w:t>ả</w:t>
      </w:r>
      <w:r>
        <w:rPr>
          <w:i/>
        </w:rPr>
        <w:t>n quy ph</w:t>
      </w:r>
      <w:r>
        <w:rPr>
          <w:i/>
        </w:rPr>
        <w:t>ạ</w:t>
      </w:r>
      <w:r>
        <w:rPr>
          <w:i/>
        </w:rPr>
        <w:t>m pháp lu</w:t>
      </w:r>
      <w:r>
        <w:rPr>
          <w:i/>
        </w:rPr>
        <w:t>ậ</w:t>
      </w:r>
      <w:r>
        <w:rPr>
          <w:i/>
        </w:rPr>
        <w:t>t ngày 22/6/2015;</w:t>
      </w:r>
    </w:p>
    <w:p w14:paraId="47A05AA1" w14:textId="77777777" w:rsidR="008945F8" w:rsidRDefault="00602859">
      <w:pPr>
        <w:spacing w:before="160"/>
        <w:ind w:firstLine="567"/>
        <w:jc w:val="both"/>
        <w:rPr>
          <w:i/>
        </w:rPr>
      </w:pPr>
      <w:r>
        <w:rPr>
          <w:i/>
        </w:rPr>
        <w:t>Căn c</w:t>
      </w:r>
      <w:r>
        <w:rPr>
          <w:i/>
        </w:rPr>
        <w:t>ứ</w:t>
      </w:r>
      <w:r>
        <w:rPr>
          <w:i/>
        </w:rPr>
        <w:t xml:space="preserve"> Lu</w:t>
      </w:r>
      <w:r>
        <w:rPr>
          <w:i/>
        </w:rPr>
        <w:t>ậ</w:t>
      </w:r>
      <w:r>
        <w:rPr>
          <w:i/>
        </w:rPr>
        <w:t>t S</w:t>
      </w:r>
      <w:r>
        <w:rPr>
          <w:i/>
        </w:rPr>
        <w:t>ử</w:t>
      </w:r>
      <w:r>
        <w:rPr>
          <w:i/>
        </w:rPr>
        <w:t>a đ</w:t>
      </w:r>
      <w:r>
        <w:rPr>
          <w:i/>
        </w:rPr>
        <w:t>ổ</w:t>
      </w:r>
      <w:r>
        <w:rPr>
          <w:i/>
        </w:rPr>
        <w:t>i, b</w:t>
      </w:r>
      <w:r>
        <w:rPr>
          <w:i/>
        </w:rPr>
        <w:t>ổ</w:t>
      </w:r>
      <w:r>
        <w:rPr>
          <w:i/>
        </w:rPr>
        <w:t xml:space="preserve"> sung m</w:t>
      </w:r>
      <w:r>
        <w:rPr>
          <w:i/>
        </w:rPr>
        <w:t>ộ</w:t>
      </w:r>
      <w:r>
        <w:rPr>
          <w:i/>
        </w:rPr>
        <w:t>t s</w:t>
      </w:r>
      <w:r>
        <w:rPr>
          <w:i/>
        </w:rPr>
        <w:t>ố</w:t>
      </w:r>
      <w:r>
        <w:rPr>
          <w:i/>
        </w:rPr>
        <w:t xml:space="preserve"> đi</w:t>
      </w:r>
      <w:r>
        <w:rPr>
          <w:i/>
        </w:rPr>
        <w:t>ề</w:t>
      </w:r>
      <w:r>
        <w:rPr>
          <w:i/>
        </w:rPr>
        <w:t>u c</w:t>
      </w:r>
      <w:r>
        <w:rPr>
          <w:i/>
        </w:rPr>
        <w:t>ủ</w:t>
      </w:r>
      <w:r>
        <w:rPr>
          <w:i/>
        </w:rPr>
        <w:t>a Lu</w:t>
      </w:r>
      <w:r>
        <w:rPr>
          <w:i/>
        </w:rPr>
        <w:t>ậ</w:t>
      </w:r>
      <w:r>
        <w:rPr>
          <w:i/>
        </w:rPr>
        <w:t>t Ban hành văn b</w:t>
      </w:r>
      <w:r>
        <w:rPr>
          <w:i/>
        </w:rPr>
        <w:t>ả</w:t>
      </w:r>
      <w:r>
        <w:rPr>
          <w:i/>
        </w:rPr>
        <w:t>n quy ph</w:t>
      </w:r>
      <w:r>
        <w:rPr>
          <w:i/>
        </w:rPr>
        <w:t>ạ</w:t>
      </w:r>
      <w:r>
        <w:rPr>
          <w:i/>
        </w:rPr>
        <w:t>m pháp lu</w:t>
      </w:r>
      <w:r>
        <w:rPr>
          <w:i/>
        </w:rPr>
        <w:t>ậ</w:t>
      </w:r>
      <w:r>
        <w:rPr>
          <w:i/>
        </w:rPr>
        <w:t>t</w:t>
      </w:r>
      <w:r>
        <w:rPr>
          <w:i/>
        </w:rPr>
        <w:t xml:space="preserve"> ngày 18/6/2020;</w:t>
      </w:r>
    </w:p>
    <w:p w14:paraId="6DC19B17" w14:textId="77777777" w:rsidR="008945F8" w:rsidRDefault="00602859">
      <w:pPr>
        <w:spacing w:before="160"/>
        <w:ind w:firstLine="567"/>
        <w:jc w:val="both"/>
        <w:rPr>
          <w:i/>
        </w:rPr>
      </w:pPr>
      <w:r>
        <w:rPr>
          <w:i/>
        </w:rPr>
        <w:t>Căn c</w:t>
      </w:r>
      <w:r>
        <w:rPr>
          <w:i/>
        </w:rPr>
        <w:t>ứ</w:t>
      </w:r>
      <w:r>
        <w:rPr>
          <w:i/>
        </w:rPr>
        <w:t xml:space="preserve"> Ngh</w:t>
      </w:r>
      <w:r>
        <w:rPr>
          <w:i/>
        </w:rPr>
        <w:t>ị</w:t>
      </w:r>
      <w:r>
        <w:rPr>
          <w:i/>
        </w:rPr>
        <w:t xml:space="preserve"> đ</w:t>
      </w:r>
      <w:r>
        <w:rPr>
          <w:i/>
        </w:rPr>
        <w:t>ị</w:t>
      </w:r>
      <w:r>
        <w:rPr>
          <w:i/>
        </w:rPr>
        <w:t>nh s</w:t>
      </w:r>
      <w:r>
        <w:rPr>
          <w:i/>
        </w:rPr>
        <w:t>ố</w:t>
      </w:r>
      <w:r>
        <w:rPr>
          <w:i/>
        </w:rPr>
        <w:t xml:space="preserve"> 34/2016/NĐ-CP ngày 14/5/2016 c</w:t>
      </w:r>
      <w:r>
        <w:rPr>
          <w:i/>
        </w:rPr>
        <w:t>ủ</w:t>
      </w:r>
      <w:r>
        <w:rPr>
          <w:i/>
        </w:rPr>
        <w:t>a Chính ph</w:t>
      </w:r>
      <w:r>
        <w:rPr>
          <w:i/>
        </w:rPr>
        <w:t>ủ</w:t>
      </w:r>
      <w:r>
        <w:rPr>
          <w:i/>
        </w:rPr>
        <w:t xml:space="preserve"> Quy đ</w:t>
      </w:r>
      <w:r>
        <w:rPr>
          <w:i/>
        </w:rPr>
        <w:t>ị</w:t>
      </w:r>
      <w:r>
        <w:rPr>
          <w:i/>
        </w:rPr>
        <w:t>nh chi ti</w:t>
      </w:r>
      <w:r>
        <w:rPr>
          <w:i/>
        </w:rPr>
        <w:t>ế</w:t>
      </w:r>
      <w:r>
        <w:rPr>
          <w:i/>
        </w:rPr>
        <w:t>t m</w:t>
      </w:r>
      <w:r>
        <w:rPr>
          <w:i/>
        </w:rPr>
        <w:t>ộ</w:t>
      </w:r>
      <w:r>
        <w:rPr>
          <w:i/>
        </w:rPr>
        <w:t>t s</w:t>
      </w:r>
      <w:r>
        <w:rPr>
          <w:i/>
        </w:rPr>
        <w:t>ố</w:t>
      </w:r>
      <w:r>
        <w:rPr>
          <w:i/>
        </w:rPr>
        <w:t xml:space="preserve"> đi</w:t>
      </w:r>
      <w:r>
        <w:rPr>
          <w:i/>
        </w:rPr>
        <w:t>ề</w:t>
      </w:r>
      <w:r>
        <w:rPr>
          <w:i/>
        </w:rPr>
        <w:t>u và bi</w:t>
      </w:r>
      <w:r>
        <w:rPr>
          <w:i/>
        </w:rPr>
        <w:t>ệ</w:t>
      </w:r>
      <w:r>
        <w:rPr>
          <w:i/>
        </w:rPr>
        <w:t>n pháp thi hành Lu</w:t>
      </w:r>
      <w:r>
        <w:rPr>
          <w:i/>
        </w:rPr>
        <w:t>ậ</w:t>
      </w:r>
      <w:r>
        <w:rPr>
          <w:i/>
        </w:rPr>
        <w:t>t Ban hành văn b</w:t>
      </w:r>
      <w:r>
        <w:rPr>
          <w:i/>
        </w:rPr>
        <w:t>ả</w:t>
      </w:r>
      <w:r>
        <w:rPr>
          <w:i/>
        </w:rPr>
        <w:t>n quy ph</w:t>
      </w:r>
      <w:r>
        <w:rPr>
          <w:i/>
        </w:rPr>
        <w:t>ạ</w:t>
      </w:r>
      <w:r>
        <w:rPr>
          <w:i/>
        </w:rPr>
        <w:t>m pháp lu</w:t>
      </w:r>
      <w:r>
        <w:rPr>
          <w:i/>
        </w:rPr>
        <w:t>ậ</w:t>
      </w:r>
      <w:r>
        <w:rPr>
          <w:i/>
        </w:rPr>
        <w:t>t;</w:t>
      </w:r>
    </w:p>
    <w:p w14:paraId="3767C1EF" w14:textId="77777777" w:rsidR="008945F8" w:rsidRDefault="00602859">
      <w:pPr>
        <w:pBdr>
          <w:top w:val="nil"/>
          <w:left w:val="nil"/>
          <w:bottom w:val="nil"/>
          <w:right w:val="nil"/>
          <w:between w:val="nil"/>
        </w:pBdr>
        <w:spacing w:before="160"/>
        <w:ind w:firstLine="567"/>
        <w:jc w:val="both"/>
        <w:rPr>
          <w:rFonts w:eastAsia="Times New Roman"/>
          <w:i/>
          <w:color w:val="000000"/>
        </w:rPr>
      </w:pPr>
      <w:r>
        <w:rPr>
          <w:rFonts w:eastAsia="Times New Roman"/>
          <w:i/>
          <w:color w:val="000000"/>
        </w:rPr>
        <w:t xml:space="preserve">Căn cứ Nghị định số 154/2020/NĐ-CP ngày 31/12/2020 của Chính phủ Sửa đổi, bổ sung </w:t>
      </w:r>
      <w:r>
        <w:rPr>
          <w:rFonts w:eastAsia="Times New Roman"/>
          <w:i/>
          <w:color w:val="000000"/>
        </w:rPr>
        <w:t>một số điều của Nghị định số 34/2016/NĐ-CP ngày 14 tháng 5 năm 2016 của Chính phủ Quy định chi tiết một số điều và biện pháp thi hành Luật Ban hành văn bản quy phạm pháp luật;</w:t>
      </w:r>
    </w:p>
    <w:p w14:paraId="2287BBFA" w14:textId="77777777" w:rsidR="008945F8" w:rsidRDefault="00602859">
      <w:pPr>
        <w:pBdr>
          <w:top w:val="nil"/>
          <w:left w:val="nil"/>
          <w:bottom w:val="nil"/>
          <w:right w:val="nil"/>
          <w:between w:val="nil"/>
        </w:pBdr>
        <w:spacing w:before="160"/>
        <w:ind w:firstLine="567"/>
        <w:jc w:val="both"/>
        <w:rPr>
          <w:rFonts w:eastAsia="Times New Roman"/>
          <w:i/>
          <w:color w:val="000000"/>
        </w:rPr>
      </w:pPr>
      <w:r>
        <w:rPr>
          <w:rFonts w:eastAsia="Times New Roman"/>
          <w:i/>
          <w:color w:val="000000"/>
        </w:rPr>
        <w:t>Căn cứ Nghị định số 85/2023/NĐ-CP ngày 07/12/2023 của Chính phủ Sửa đổi, bổ sung</w:t>
      </w:r>
      <w:r>
        <w:rPr>
          <w:rFonts w:eastAsia="Times New Roman"/>
          <w:i/>
          <w:color w:val="000000"/>
        </w:rPr>
        <w:t xml:space="preserve"> một số điều của Nghị định số 115/2020/NĐ-CP ngày 25 tháng 9 năm 2020 Về tuyển dụng, sử dụng và quản lý viên chức;</w:t>
      </w:r>
    </w:p>
    <w:p w14:paraId="4C432A9B" w14:textId="77777777" w:rsidR="008945F8" w:rsidRDefault="00602859">
      <w:pPr>
        <w:pBdr>
          <w:top w:val="nil"/>
          <w:left w:val="nil"/>
          <w:bottom w:val="nil"/>
          <w:right w:val="nil"/>
          <w:between w:val="nil"/>
        </w:pBdr>
        <w:spacing w:before="160"/>
        <w:ind w:firstLine="567"/>
        <w:jc w:val="both"/>
        <w:rPr>
          <w:rFonts w:eastAsia="Times New Roman"/>
          <w:i/>
          <w:color w:val="000000"/>
        </w:rPr>
      </w:pPr>
      <w:r>
        <w:rPr>
          <w:rFonts w:eastAsia="Times New Roman"/>
          <w:i/>
          <w:color w:val="000000"/>
        </w:rPr>
        <w:t>Căn cứ Nghị định số 59/2024/NĐ-CP ngày 25/5/2024 của Chính phủ Sửa đổi, bổ sung một số điều của Nghị định số 34/2016/NĐ-CP ngày 14 tháng 5 nă</w:t>
      </w:r>
      <w:r>
        <w:rPr>
          <w:rFonts w:eastAsia="Times New Roman"/>
          <w:i/>
          <w:color w:val="000000"/>
        </w:rPr>
        <w:t>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14:paraId="47C64C68" w14:textId="77777777" w:rsidR="008945F8" w:rsidRDefault="00602859">
      <w:pPr>
        <w:pBdr>
          <w:top w:val="nil"/>
          <w:left w:val="nil"/>
          <w:bottom w:val="nil"/>
          <w:right w:val="nil"/>
          <w:between w:val="nil"/>
        </w:pBdr>
        <w:spacing w:before="160"/>
        <w:ind w:firstLine="567"/>
        <w:jc w:val="both"/>
        <w:rPr>
          <w:rFonts w:eastAsia="Times New Roman"/>
          <w:i/>
          <w:color w:val="000000"/>
        </w:rPr>
      </w:pPr>
      <w:r>
        <w:rPr>
          <w:rFonts w:eastAsia="Times New Roman"/>
          <w:i/>
          <w:color w:val="000000"/>
        </w:rPr>
        <w:t>Căn cứ Nghị định số 116/2024/NĐ</w:t>
      </w:r>
      <w:r>
        <w:rPr>
          <w:rFonts w:eastAsia="Times New Roman"/>
          <w:i/>
          <w:color w:val="000000"/>
        </w:rPr>
        <w:t xml:space="preserve">-CP ngày 17/9/2024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w:t>
      </w:r>
      <w:r>
        <w:rPr>
          <w:rFonts w:eastAsia="Times New Roman"/>
          <w:i/>
          <w:color w:val="000000"/>
        </w:rPr>
        <w:t>lượng đầu vào công chức;</w:t>
      </w:r>
    </w:p>
    <w:p w14:paraId="1D6E124B" w14:textId="77777777" w:rsidR="008945F8" w:rsidRDefault="00602859">
      <w:pPr>
        <w:spacing w:before="120"/>
        <w:ind w:firstLine="567"/>
        <w:jc w:val="both"/>
        <w:rPr>
          <w:i/>
          <w:color w:val="000000"/>
        </w:rPr>
      </w:pPr>
      <w:r>
        <w:rPr>
          <w:i/>
          <w:color w:val="000000"/>
        </w:rPr>
        <w:t>Căn c</w:t>
      </w:r>
      <w:r>
        <w:rPr>
          <w:i/>
          <w:color w:val="000000"/>
        </w:rPr>
        <w:t>ứ</w:t>
      </w:r>
      <w:r>
        <w:rPr>
          <w:i/>
          <w:color w:val="000000"/>
        </w:rPr>
        <w:t xml:space="preserve"> Ngh</w:t>
      </w:r>
      <w:r>
        <w:rPr>
          <w:i/>
          <w:color w:val="000000"/>
        </w:rPr>
        <w:t>ị</w:t>
      </w:r>
      <w:r>
        <w:rPr>
          <w:i/>
          <w:color w:val="000000"/>
        </w:rPr>
        <w:t xml:space="preserve"> đ</w:t>
      </w:r>
      <w:r>
        <w:rPr>
          <w:i/>
          <w:color w:val="000000"/>
        </w:rPr>
        <w:t>ị</w:t>
      </w:r>
      <w:r>
        <w:rPr>
          <w:i/>
          <w:color w:val="000000"/>
        </w:rPr>
        <w:t>nh s</w:t>
      </w:r>
      <w:r>
        <w:rPr>
          <w:i/>
          <w:color w:val="000000"/>
        </w:rPr>
        <w:t>ố</w:t>
      </w:r>
      <w:r>
        <w:rPr>
          <w:i/>
          <w:color w:val="000000"/>
        </w:rPr>
        <w:t xml:space="preserve"> 45/2025/NĐ-CP ngày 28/02/2025 c</w:t>
      </w:r>
      <w:r>
        <w:rPr>
          <w:i/>
          <w:color w:val="000000"/>
        </w:rPr>
        <w:t>ủ</w:t>
      </w:r>
      <w:r>
        <w:rPr>
          <w:i/>
          <w:color w:val="000000"/>
        </w:rPr>
        <w:t>a Chính ph</w:t>
      </w:r>
      <w:r>
        <w:rPr>
          <w:i/>
          <w:color w:val="000000"/>
        </w:rPr>
        <w:t>ủ</w:t>
      </w:r>
      <w:r>
        <w:rPr>
          <w:i/>
          <w:color w:val="000000"/>
        </w:rPr>
        <w:t xml:space="preserve"> Quy đ</w:t>
      </w:r>
      <w:r>
        <w:rPr>
          <w:i/>
          <w:color w:val="000000"/>
        </w:rPr>
        <w:t>ị</w:t>
      </w:r>
      <w:r>
        <w:rPr>
          <w:i/>
          <w:color w:val="000000"/>
        </w:rPr>
        <w:t>nh t</w:t>
      </w:r>
      <w:r>
        <w:rPr>
          <w:i/>
          <w:color w:val="000000"/>
        </w:rPr>
        <w:t>ổ</w:t>
      </w:r>
      <w:r>
        <w:rPr>
          <w:i/>
          <w:color w:val="000000"/>
        </w:rPr>
        <w:t xml:space="preserve"> ch</w:t>
      </w:r>
      <w:r>
        <w:rPr>
          <w:i/>
          <w:color w:val="000000"/>
        </w:rPr>
        <w:t>ứ</w:t>
      </w:r>
      <w:r>
        <w:rPr>
          <w:i/>
          <w:color w:val="000000"/>
        </w:rPr>
        <w:t>c các cơ quan chuyên môn thu</w:t>
      </w:r>
      <w:r>
        <w:rPr>
          <w:i/>
          <w:color w:val="000000"/>
        </w:rPr>
        <w:t>ộ</w:t>
      </w:r>
      <w:r>
        <w:rPr>
          <w:i/>
          <w:color w:val="000000"/>
        </w:rPr>
        <w:t xml:space="preserve">c </w:t>
      </w:r>
      <w:r>
        <w:rPr>
          <w:i/>
          <w:color w:val="000000"/>
        </w:rPr>
        <w:t>Ủ</w:t>
      </w:r>
      <w:r>
        <w:rPr>
          <w:i/>
          <w:color w:val="000000"/>
        </w:rPr>
        <w:t>y ban nhân dân t</w:t>
      </w:r>
      <w:r>
        <w:rPr>
          <w:i/>
          <w:color w:val="000000"/>
        </w:rPr>
        <w:t>ỉ</w:t>
      </w:r>
      <w:r>
        <w:rPr>
          <w:i/>
          <w:color w:val="000000"/>
        </w:rPr>
        <w:t>nh, thành ph</w:t>
      </w:r>
      <w:r>
        <w:rPr>
          <w:i/>
          <w:color w:val="000000"/>
        </w:rPr>
        <w:t>ố</w:t>
      </w:r>
      <w:r>
        <w:rPr>
          <w:i/>
          <w:color w:val="000000"/>
        </w:rPr>
        <w:t xml:space="preserve"> tr</w:t>
      </w:r>
      <w:r>
        <w:rPr>
          <w:i/>
          <w:color w:val="000000"/>
        </w:rPr>
        <w:t>ự</w:t>
      </w:r>
      <w:r>
        <w:rPr>
          <w:i/>
          <w:color w:val="000000"/>
        </w:rPr>
        <w:t>c thu</w:t>
      </w:r>
      <w:r>
        <w:rPr>
          <w:i/>
          <w:color w:val="000000"/>
        </w:rPr>
        <w:t>ộ</w:t>
      </w:r>
      <w:r>
        <w:rPr>
          <w:i/>
          <w:color w:val="000000"/>
        </w:rPr>
        <w:t xml:space="preserve">c trung ương và </w:t>
      </w:r>
      <w:r>
        <w:rPr>
          <w:i/>
          <w:color w:val="000000"/>
        </w:rPr>
        <w:t>Ủ</w:t>
      </w:r>
      <w:r>
        <w:rPr>
          <w:i/>
          <w:color w:val="000000"/>
        </w:rPr>
        <w:t>y ban nhân dân huy</w:t>
      </w:r>
      <w:r>
        <w:rPr>
          <w:i/>
          <w:color w:val="000000"/>
        </w:rPr>
        <w:t>ệ</w:t>
      </w:r>
      <w:r>
        <w:rPr>
          <w:i/>
          <w:color w:val="000000"/>
        </w:rPr>
        <w:t>n, qu</w:t>
      </w:r>
      <w:r>
        <w:rPr>
          <w:i/>
          <w:color w:val="000000"/>
        </w:rPr>
        <w:t>ậ</w:t>
      </w:r>
      <w:r>
        <w:rPr>
          <w:i/>
          <w:color w:val="000000"/>
        </w:rPr>
        <w:t>n, th</w:t>
      </w:r>
      <w:r>
        <w:rPr>
          <w:i/>
          <w:color w:val="000000"/>
        </w:rPr>
        <w:t>ị</w:t>
      </w:r>
      <w:r>
        <w:rPr>
          <w:i/>
          <w:color w:val="000000"/>
        </w:rPr>
        <w:t xml:space="preserve"> xã, thành ph</w:t>
      </w:r>
      <w:r>
        <w:rPr>
          <w:i/>
          <w:color w:val="000000"/>
        </w:rPr>
        <w:t>ố</w:t>
      </w:r>
      <w:r>
        <w:rPr>
          <w:i/>
          <w:color w:val="000000"/>
        </w:rPr>
        <w:t xml:space="preserve"> thu</w:t>
      </w:r>
      <w:r>
        <w:rPr>
          <w:i/>
          <w:color w:val="000000"/>
        </w:rPr>
        <w:t>ộ</w:t>
      </w:r>
      <w:r>
        <w:rPr>
          <w:i/>
          <w:color w:val="000000"/>
        </w:rPr>
        <w:t>c t</w:t>
      </w:r>
      <w:r>
        <w:rPr>
          <w:i/>
          <w:color w:val="000000"/>
        </w:rPr>
        <w:t>ỉ</w:t>
      </w:r>
      <w:r>
        <w:rPr>
          <w:i/>
          <w:color w:val="000000"/>
        </w:rPr>
        <w:t>nh, thành</w:t>
      </w:r>
      <w:r>
        <w:rPr>
          <w:i/>
          <w:color w:val="000000"/>
        </w:rPr>
        <w:t xml:space="preserve"> ph</w:t>
      </w:r>
      <w:r>
        <w:rPr>
          <w:i/>
          <w:color w:val="000000"/>
        </w:rPr>
        <w:t>ố</w:t>
      </w:r>
      <w:r>
        <w:rPr>
          <w:i/>
          <w:color w:val="000000"/>
        </w:rPr>
        <w:t xml:space="preserve"> tr</w:t>
      </w:r>
      <w:r>
        <w:rPr>
          <w:i/>
          <w:color w:val="000000"/>
        </w:rPr>
        <w:t>ự</w:t>
      </w:r>
      <w:r>
        <w:rPr>
          <w:i/>
          <w:color w:val="000000"/>
        </w:rPr>
        <w:t>c thu</w:t>
      </w:r>
      <w:r>
        <w:rPr>
          <w:i/>
          <w:color w:val="000000"/>
        </w:rPr>
        <w:t>ộ</w:t>
      </w:r>
      <w:r>
        <w:rPr>
          <w:i/>
          <w:color w:val="000000"/>
        </w:rPr>
        <w:t>c trung ương;</w:t>
      </w:r>
    </w:p>
    <w:p w14:paraId="22C078ED" w14:textId="77777777" w:rsidR="008945F8" w:rsidRDefault="00602859">
      <w:pPr>
        <w:spacing w:before="160"/>
        <w:ind w:firstLine="567"/>
        <w:jc w:val="both"/>
        <w:rPr>
          <w:i/>
        </w:rPr>
      </w:pPr>
      <w:r>
        <w:rPr>
          <w:i/>
        </w:rPr>
        <w:lastRenderedPageBreak/>
        <w:t>Căn c</w:t>
      </w:r>
      <w:r>
        <w:rPr>
          <w:i/>
        </w:rPr>
        <w:t>ứ</w:t>
      </w:r>
      <w:r>
        <w:rPr>
          <w:i/>
        </w:rPr>
        <w:t xml:space="preserve"> Thông tư s</w:t>
      </w:r>
      <w:r>
        <w:rPr>
          <w:i/>
        </w:rPr>
        <w:t>ố</w:t>
      </w:r>
      <w:r>
        <w:rPr>
          <w:i/>
        </w:rPr>
        <w:t xml:space="preserve"> 05/2021/TT-BNV ngày 12/8/2021 c</w:t>
      </w:r>
      <w:r>
        <w:rPr>
          <w:i/>
        </w:rPr>
        <w:t>ủ</w:t>
      </w:r>
      <w:r>
        <w:rPr>
          <w:i/>
        </w:rPr>
        <w:t>a B</w:t>
      </w:r>
      <w:r>
        <w:rPr>
          <w:i/>
        </w:rPr>
        <w:t>ộ</w:t>
      </w:r>
      <w:r>
        <w:rPr>
          <w:i/>
        </w:rPr>
        <w:t xml:space="preserve"> trư</w:t>
      </w:r>
      <w:r>
        <w:rPr>
          <w:i/>
        </w:rPr>
        <w:t>ở</w:t>
      </w:r>
      <w:r>
        <w:rPr>
          <w:i/>
        </w:rPr>
        <w:t>ng B</w:t>
      </w:r>
      <w:r>
        <w:rPr>
          <w:i/>
        </w:rPr>
        <w:t>ộ</w:t>
      </w:r>
      <w:r>
        <w:rPr>
          <w:i/>
        </w:rPr>
        <w:t xml:space="preserve"> N</w:t>
      </w:r>
      <w:r>
        <w:rPr>
          <w:i/>
        </w:rPr>
        <w:t>ộ</w:t>
      </w:r>
      <w:r>
        <w:rPr>
          <w:i/>
        </w:rPr>
        <w:t>i v</w:t>
      </w:r>
      <w:r>
        <w:rPr>
          <w:i/>
        </w:rPr>
        <w:t>ụ</w:t>
      </w:r>
      <w:r>
        <w:rPr>
          <w:i/>
        </w:rPr>
        <w:t xml:space="preserve"> Hư</w:t>
      </w:r>
      <w:r>
        <w:rPr>
          <w:i/>
        </w:rPr>
        <w:t>ớ</w:t>
      </w:r>
      <w:r>
        <w:rPr>
          <w:i/>
        </w:rPr>
        <w:t>ng d</w:t>
      </w:r>
      <w:r>
        <w:rPr>
          <w:i/>
        </w:rPr>
        <w:t>ẫ</w:t>
      </w:r>
      <w:r>
        <w:rPr>
          <w:i/>
        </w:rPr>
        <w:t>n ch</w:t>
      </w:r>
      <w:r>
        <w:rPr>
          <w:i/>
        </w:rPr>
        <w:t>ứ</w:t>
      </w:r>
      <w:r>
        <w:rPr>
          <w:i/>
        </w:rPr>
        <w:t>c năng, nhi</w:t>
      </w:r>
      <w:r>
        <w:rPr>
          <w:i/>
        </w:rPr>
        <w:t>ệ</w:t>
      </w:r>
      <w:r>
        <w:rPr>
          <w:i/>
        </w:rPr>
        <w:t>m v</w:t>
      </w:r>
      <w:r>
        <w:rPr>
          <w:i/>
        </w:rPr>
        <w:t>ụ</w:t>
      </w:r>
      <w:r>
        <w:rPr>
          <w:i/>
        </w:rPr>
        <w:t>, quy</w:t>
      </w:r>
      <w:r>
        <w:rPr>
          <w:i/>
        </w:rPr>
        <w:t>ề</w:t>
      </w:r>
      <w:r>
        <w:rPr>
          <w:i/>
        </w:rPr>
        <w:t>n h</w:t>
      </w:r>
      <w:r>
        <w:rPr>
          <w:i/>
        </w:rPr>
        <w:t>ạ</w:t>
      </w:r>
      <w:r>
        <w:rPr>
          <w:i/>
        </w:rPr>
        <w:t>n c</w:t>
      </w:r>
      <w:r>
        <w:rPr>
          <w:i/>
        </w:rPr>
        <w:t>ủ</w:t>
      </w:r>
      <w:r>
        <w:rPr>
          <w:i/>
        </w:rPr>
        <w:t>a S</w:t>
      </w:r>
      <w:r>
        <w:rPr>
          <w:i/>
        </w:rPr>
        <w:t>ở</w:t>
      </w:r>
      <w:r>
        <w:rPr>
          <w:i/>
        </w:rPr>
        <w:t xml:space="preserve"> N</w:t>
      </w:r>
      <w:r>
        <w:rPr>
          <w:i/>
        </w:rPr>
        <w:t>ộ</w:t>
      </w:r>
      <w:r>
        <w:rPr>
          <w:i/>
        </w:rPr>
        <w:t>i v</w:t>
      </w:r>
      <w:r>
        <w:rPr>
          <w:i/>
        </w:rPr>
        <w:t>ụ</w:t>
      </w:r>
      <w:r>
        <w:rPr>
          <w:i/>
        </w:rPr>
        <w:t xml:space="preserve"> thu</w:t>
      </w:r>
      <w:r>
        <w:rPr>
          <w:i/>
        </w:rPr>
        <w:t>ộ</w:t>
      </w:r>
      <w:r>
        <w:rPr>
          <w:i/>
        </w:rPr>
        <w:t xml:space="preserve">c </w:t>
      </w:r>
      <w:r>
        <w:rPr>
          <w:i/>
        </w:rPr>
        <w:t>Ủ</w:t>
      </w:r>
      <w:r>
        <w:rPr>
          <w:i/>
        </w:rPr>
        <w:t>y</w:t>
      </w:r>
      <w:r>
        <w:t xml:space="preserve"> </w:t>
      </w:r>
      <w:r>
        <w:rPr>
          <w:i/>
        </w:rPr>
        <w:t>ban nhân dân c</w:t>
      </w:r>
      <w:r>
        <w:rPr>
          <w:i/>
        </w:rPr>
        <w:t>ấ</w:t>
      </w:r>
      <w:r>
        <w:rPr>
          <w:i/>
        </w:rPr>
        <w:t>p t</w:t>
      </w:r>
      <w:r>
        <w:rPr>
          <w:i/>
        </w:rPr>
        <w:t>ỉ</w:t>
      </w:r>
      <w:r>
        <w:rPr>
          <w:i/>
        </w:rPr>
        <w:t>nh và Phòng N</w:t>
      </w:r>
      <w:r>
        <w:rPr>
          <w:i/>
        </w:rPr>
        <w:t>ộ</w:t>
      </w:r>
      <w:r>
        <w:rPr>
          <w:i/>
        </w:rPr>
        <w:t>i v</w:t>
      </w:r>
      <w:r>
        <w:rPr>
          <w:i/>
        </w:rPr>
        <w:t>ụ</w:t>
      </w:r>
      <w:r>
        <w:rPr>
          <w:i/>
        </w:rPr>
        <w:t xml:space="preserve"> thu</w:t>
      </w:r>
      <w:r>
        <w:rPr>
          <w:i/>
        </w:rPr>
        <w:t>ộ</w:t>
      </w:r>
      <w:r>
        <w:rPr>
          <w:i/>
        </w:rPr>
        <w:t xml:space="preserve">c </w:t>
      </w:r>
      <w:r>
        <w:rPr>
          <w:i/>
        </w:rPr>
        <w:t>Ủ</w:t>
      </w:r>
      <w:r>
        <w:rPr>
          <w:i/>
        </w:rPr>
        <w:t>y ban nhân dân c</w:t>
      </w:r>
      <w:r>
        <w:rPr>
          <w:i/>
        </w:rPr>
        <w:t>ấ</w:t>
      </w:r>
      <w:r>
        <w:rPr>
          <w:i/>
        </w:rPr>
        <w:t>p huy</w:t>
      </w:r>
      <w:r>
        <w:rPr>
          <w:i/>
        </w:rPr>
        <w:t>ệ</w:t>
      </w:r>
      <w:r>
        <w:rPr>
          <w:i/>
        </w:rPr>
        <w:t>n;</w:t>
      </w:r>
    </w:p>
    <w:p w14:paraId="4CEBDFFB" w14:textId="77777777" w:rsidR="008945F8" w:rsidRDefault="00602859">
      <w:pPr>
        <w:spacing w:before="160"/>
        <w:ind w:firstLine="567"/>
        <w:jc w:val="both"/>
        <w:rPr>
          <w:i/>
        </w:rPr>
      </w:pPr>
      <w:r>
        <w:rPr>
          <w:i/>
        </w:rPr>
        <w:t>Căn c</w:t>
      </w:r>
      <w:r>
        <w:rPr>
          <w:i/>
        </w:rPr>
        <w:t>ứ</w:t>
      </w:r>
      <w:r>
        <w:rPr>
          <w:i/>
        </w:rPr>
        <w:t xml:space="preserve"> Thông tư s</w:t>
      </w:r>
      <w:r>
        <w:rPr>
          <w:i/>
        </w:rPr>
        <w:t>ố</w:t>
      </w:r>
      <w:r>
        <w:rPr>
          <w:i/>
        </w:rPr>
        <w:t xml:space="preserve"> 1</w:t>
      </w:r>
      <w:r>
        <w:rPr>
          <w:i/>
        </w:rPr>
        <w:t>1/2021/TT-BLĐTBXH  ngày 30/9/2021 c</w:t>
      </w:r>
      <w:r>
        <w:rPr>
          <w:i/>
        </w:rPr>
        <w:t>ủ</w:t>
      </w:r>
      <w:r>
        <w:rPr>
          <w:i/>
        </w:rPr>
        <w:t>a B</w:t>
      </w:r>
      <w:r>
        <w:rPr>
          <w:i/>
        </w:rPr>
        <w:t>ộ</w:t>
      </w:r>
      <w:r>
        <w:rPr>
          <w:i/>
        </w:rPr>
        <w:t xml:space="preserve"> trư</w:t>
      </w:r>
      <w:r>
        <w:rPr>
          <w:i/>
        </w:rPr>
        <w:t>ở</w:t>
      </w:r>
      <w:r>
        <w:rPr>
          <w:i/>
        </w:rPr>
        <w:t>ng B</w:t>
      </w:r>
      <w:r>
        <w:rPr>
          <w:i/>
        </w:rPr>
        <w:t>ộ</w:t>
      </w:r>
      <w:r>
        <w:rPr>
          <w:i/>
        </w:rPr>
        <w:t xml:space="preserve"> Lao đ</w:t>
      </w:r>
      <w:r>
        <w:rPr>
          <w:i/>
        </w:rPr>
        <w:t>ộ</w:t>
      </w:r>
      <w:r>
        <w:rPr>
          <w:i/>
        </w:rPr>
        <w:t>ng - Thương binh và Xã h</w:t>
      </w:r>
      <w:r>
        <w:rPr>
          <w:i/>
        </w:rPr>
        <w:t>ộ</w:t>
      </w:r>
      <w:r>
        <w:rPr>
          <w:i/>
        </w:rPr>
        <w:t>i Hư</w:t>
      </w:r>
      <w:r>
        <w:rPr>
          <w:i/>
        </w:rPr>
        <w:t>ớ</w:t>
      </w:r>
      <w:r>
        <w:rPr>
          <w:i/>
        </w:rPr>
        <w:t>ng d</w:t>
      </w:r>
      <w:r>
        <w:rPr>
          <w:i/>
        </w:rPr>
        <w:t>ẫ</w:t>
      </w:r>
      <w:r>
        <w:rPr>
          <w:i/>
        </w:rPr>
        <w:t>n ch</w:t>
      </w:r>
      <w:r>
        <w:rPr>
          <w:i/>
        </w:rPr>
        <w:t>ứ</w:t>
      </w:r>
      <w:r>
        <w:rPr>
          <w:i/>
        </w:rPr>
        <w:t>c năng, nhi</w:t>
      </w:r>
      <w:r>
        <w:rPr>
          <w:i/>
        </w:rPr>
        <w:t>ệ</w:t>
      </w:r>
      <w:r>
        <w:rPr>
          <w:i/>
        </w:rPr>
        <w:t>m v</w:t>
      </w:r>
      <w:r>
        <w:rPr>
          <w:i/>
        </w:rPr>
        <w:t>ụ</w:t>
      </w:r>
      <w:r>
        <w:rPr>
          <w:i/>
        </w:rPr>
        <w:t>, quy</w:t>
      </w:r>
      <w:r>
        <w:rPr>
          <w:i/>
        </w:rPr>
        <w:t>ề</w:t>
      </w:r>
      <w:r>
        <w:rPr>
          <w:i/>
        </w:rPr>
        <w:t>n h</w:t>
      </w:r>
      <w:r>
        <w:rPr>
          <w:i/>
        </w:rPr>
        <w:t>ạ</w:t>
      </w:r>
      <w:r>
        <w:rPr>
          <w:i/>
        </w:rPr>
        <w:t>n c</w:t>
      </w:r>
      <w:r>
        <w:rPr>
          <w:i/>
        </w:rPr>
        <w:t>ủ</w:t>
      </w:r>
      <w:r>
        <w:rPr>
          <w:i/>
        </w:rPr>
        <w:t>a S</w:t>
      </w:r>
      <w:r>
        <w:rPr>
          <w:i/>
        </w:rPr>
        <w:t>ở</w:t>
      </w:r>
      <w:r>
        <w:rPr>
          <w:i/>
        </w:rPr>
        <w:t xml:space="preserve"> Lao đ</w:t>
      </w:r>
      <w:r>
        <w:rPr>
          <w:i/>
        </w:rPr>
        <w:t>ộ</w:t>
      </w:r>
      <w:r>
        <w:rPr>
          <w:i/>
        </w:rPr>
        <w:t>ng - Thương binh và Xã h</w:t>
      </w:r>
      <w:r>
        <w:rPr>
          <w:i/>
        </w:rPr>
        <w:t>ộ</w:t>
      </w:r>
      <w:r>
        <w:rPr>
          <w:i/>
        </w:rPr>
        <w:t>i thu</w:t>
      </w:r>
      <w:r>
        <w:rPr>
          <w:i/>
        </w:rPr>
        <w:t>ộ</w:t>
      </w:r>
      <w:r>
        <w:rPr>
          <w:i/>
        </w:rPr>
        <w:t xml:space="preserve">c </w:t>
      </w:r>
      <w:r>
        <w:rPr>
          <w:i/>
        </w:rPr>
        <w:t>Ủ</w:t>
      </w:r>
      <w:r>
        <w:rPr>
          <w:i/>
        </w:rPr>
        <w:t>y ban nhân dân c</w:t>
      </w:r>
      <w:r>
        <w:rPr>
          <w:i/>
        </w:rPr>
        <w:t>ấ</w:t>
      </w:r>
      <w:r>
        <w:rPr>
          <w:i/>
        </w:rPr>
        <w:t>p t</w:t>
      </w:r>
      <w:r>
        <w:rPr>
          <w:i/>
        </w:rPr>
        <w:t>ỉ</w:t>
      </w:r>
      <w:r>
        <w:rPr>
          <w:i/>
        </w:rPr>
        <w:t>nh và Phòng Lao đ</w:t>
      </w:r>
      <w:r>
        <w:rPr>
          <w:i/>
        </w:rPr>
        <w:t>ộ</w:t>
      </w:r>
      <w:r>
        <w:rPr>
          <w:i/>
        </w:rPr>
        <w:t>ng - Thương binh và Xã h</w:t>
      </w:r>
      <w:r>
        <w:rPr>
          <w:i/>
        </w:rPr>
        <w:t>ộ</w:t>
      </w:r>
      <w:r>
        <w:rPr>
          <w:i/>
        </w:rPr>
        <w:t>i thu</w:t>
      </w:r>
      <w:r>
        <w:rPr>
          <w:i/>
        </w:rPr>
        <w:t>ộ</w:t>
      </w:r>
      <w:r>
        <w:rPr>
          <w:i/>
        </w:rPr>
        <w:t xml:space="preserve">c </w:t>
      </w:r>
      <w:r>
        <w:rPr>
          <w:i/>
        </w:rPr>
        <w:t>Ủ</w:t>
      </w:r>
      <w:r>
        <w:rPr>
          <w:i/>
        </w:rPr>
        <w:t xml:space="preserve">y ban nhân </w:t>
      </w:r>
      <w:r>
        <w:rPr>
          <w:i/>
        </w:rPr>
        <w:t>dân c</w:t>
      </w:r>
      <w:r>
        <w:rPr>
          <w:i/>
        </w:rPr>
        <w:t>ấ</w:t>
      </w:r>
      <w:r>
        <w:rPr>
          <w:i/>
        </w:rPr>
        <w:t>p huy</w:t>
      </w:r>
      <w:r>
        <w:rPr>
          <w:i/>
        </w:rPr>
        <w:t>ệ</w:t>
      </w:r>
      <w:r>
        <w:rPr>
          <w:i/>
        </w:rPr>
        <w:t>n;</w:t>
      </w:r>
    </w:p>
    <w:p w14:paraId="0F3B39AB" w14:textId="0F194333" w:rsidR="009B70B1" w:rsidRPr="00A34BE4" w:rsidRDefault="009B70B1" w:rsidP="009B70B1">
      <w:pPr>
        <w:widowControl w:val="0"/>
        <w:shd w:val="clear" w:color="auto" w:fill="FFFFFF"/>
        <w:spacing w:before="120"/>
        <w:ind w:firstLine="567"/>
        <w:jc w:val="both"/>
        <w:rPr>
          <w:i/>
          <w:lang w:val="vi-VN"/>
        </w:rPr>
      </w:pPr>
      <w:r w:rsidRPr="00A34BE4">
        <w:rPr>
          <w:i/>
          <w:lang w:val="vi-VN"/>
        </w:rPr>
        <w:t>Thực hiện Nghị quyết số 0</w:t>
      </w:r>
      <w:r w:rsidRPr="009B70B1">
        <w:rPr>
          <w:i/>
        </w:rPr>
        <w:t>6</w:t>
      </w:r>
      <w:r w:rsidRPr="00A34BE4">
        <w:rPr>
          <w:i/>
          <w:lang w:val="vi-VN"/>
        </w:rPr>
        <w:t xml:space="preserve">/NQ-HĐND ngày 21/01/2025 của Hội đồng nhân dân tỉnh Lào Cai Thành lập Sở </w:t>
      </w:r>
      <w:r w:rsidR="008F5E60" w:rsidRPr="008F5E60">
        <w:rPr>
          <w:i/>
        </w:rPr>
        <w:t>N</w:t>
      </w:r>
      <w:r w:rsidR="008F5E60">
        <w:rPr>
          <w:i/>
        </w:rPr>
        <w:t>ội vụ</w:t>
      </w:r>
      <w:r w:rsidRPr="00A34BE4">
        <w:rPr>
          <w:i/>
          <w:lang w:val="vi-VN"/>
        </w:rPr>
        <w:t xml:space="preserve"> tỉnh Lào Cai trên cơ sở hợp nhất Sở </w:t>
      </w:r>
      <w:r w:rsidR="008F5E60" w:rsidRPr="008F5E60">
        <w:rPr>
          <w:i/>
        </w:rPr>
        <w:t>N</w:t>
      </w:r>
      <w:r w:rsidR="008F5E60">
        <w:rPr>
          <w:i/>
        </w:rPr>
        <w:t>ội vụ</w:t>
      </w:r>
      <w:r w:rsidRPr="00A34BE4">
        <w:rPr>
          <w:i/>
          <w:lang w:val="vi-VN"/>
        </w:rPr>
        <w:t xml:space="preserve"> với Sở </w:t>
      </w:r>
      <w:r w:rsidR="008F5E60" w:rsidRPr="008F5E60">
        <w:rPr>
          <w:i/>
        </w:rPr>
        <w:t>La</w:t>
      </w:r>
      <w:r w:rsidR="008F5E60">
        <w:rPr>
          <w:i/>
        </w:rPr>
        <w:t>o động - Thương binh và Xã hội</w:t>
      </w:r>
      <w:r w:rsidRPr="00A34BE4">
        <w:rPr>
          <w:i/>
          <w:lang w:val="vi-VN"/>
        </w:rPr>
        <w:t>;</w:t>
      </w:r>
    </w:p>
    <w:p w14:paraId="0FFC8FC1" w14:textId="5322ECFD" w:rsidR="008945F8" w:rsidRDefault="00602859">
      <w:pPr>
        <w:spacing w:before="160"/>
        <w:ind w:firstLine="567"/>
        <w:jc w:val="both"/>
      </w:pPr>
      <w:r>
        <w:rPr>
          <w:i/>
        </w:rPr>
        <w:t>Theo đ</w:t>
      </w:r>
      <w:r>
        <w:rPr>
          <w:i/>
        </w:rPr>
        <w:t>ề</w:t>
      </w:r>
      <w:r>
        <w:rPr>
          <w:i/>
        </w:rPr>
        <w:t xml:space="preserve"> ngh</w:t>
      </w:r>
      <w:r>
        <w:rPr>
          <w:i/>
        </w:rPr>
        <w:t>ị</w:t>
      </w:r>
      <w:r>
        <w:rPr>
          <w:i/>
        </w:rPr>
        <w:t xml:space="preserve"> c</w:t>
      </w:r>
      <w:r>
        <w:rPr>
          <w:i/>
        </w:rPr>
        <w:t>ủ</w:t>
      </w:r>
      <w:r>
        <w:rPr>
          <w:i/>
        </w:rPr>
        <w:t>a Giám đ</w:t>
      </w:r>
      <w:r>
        <w:rPr>
          <w:i/>
        </w:rPr>
        <w:t>ố</w:t>
      </w:r>
      <w:r>
        <w:rPr>
          <w:i/>
        </w:rPr>
        <w:t>c S</w:t>
      </w:r>
      <w:r>
        <w:rPr>
          <w:i/>
        </w:rPr>
        <w:t>ở</w:t>
      </w:r>
      <w:r>
        <w:rPr>
          <w:i/>
        </w:rPr>
        <w:t xml:space="preserve"> Lao đ</w:t>
      </w:r>
      <w:r>
        <w:rPr>
          <w:i/>
        </w:rPr>
        <w:t>ộ</w:t>
      </w:r>
      <w:r>
        <w:rPr>
          <w:i/>
        </w:rPr>
        <w:t>ng</w:t>
      </w:r>
      <w:r w:rsidR="008F5E60">
        <w:rPr>
          <w:i/>
        </w:rPr>
        <w:t xml:space="preserve"> -</w:t>
      </w:r>
      <w:r>
        <w:rPr>
          <w:i/>
        </w:rPr>
        <w:t xml:space="preserve"> Thương binh</w:t>
      </w:r>
      <w:r>
        <w:rPr>
          <w:i/>
        </w:rPr>
        <w:t xml:space="preserve"> và Xã h</w:t>
      </w:r>
      <w:r>
        <w:rPr>
          <w:i/>
        </w:rPr>
        <w:t>ộ</w:t>
      </w:r>
      <w:r>
        <w:rPr>
          <w:i/>
        </w:rPr>
        <w:t>i và Giám đ</w:t>
      </w:r>
      <w:r>
        <w:rPr>
          <w:i/>
        </w:rPr>
        <w:t>ố</w:t>
      </w:r>
      <w:r>
        <w:rPr>
          <w:i/>
        </w:rPr>
        <w:t>c S</w:t>
      </w:r>
      <w:r>
        <w:rPr>
          <w:i/>
        </w:rPr>
        <w:t>ở</w:t>
      </w:r>
      <w:r>
        <w:rPr>
          <w:i/>
        </w:rPr>
        <w:t xml:space="preserve"> N</w:t>
      </w:r>
      <w:r>
        <w:rPr>
          <w:i/>
        </w:rPr>
        <w:t>ộ</w:t>
      </w:r>
      <w:r>
        <w:rPr>
          <w:i/>
        </w:rPr>
        <w:t>i v</w:t>
      </w:r>
      <w:r>
        <w:rPr>
          <w:i/>
        </w:rPr>
        <w:t>ụ</w:t>
      </w:r>
      <w:r>
        <w:t>.</w:t>
      </w:r>
    </w:p>
    <w:p w14:paraId="6723A458" w14:textId="77777777" w:rsidR="008945F8" w:rsidRDefault="00602859">
      <w:pPr>
        <w:spacing w:before="360" w:after="360"/>
        <w:ind w:firstLine="567"/>
        <w:jc w:val="center"/>
        <w:rPr>
          <w:b/>
        </w:rPr>
      </w:pPr>
      <w:r>
        <w:rPr>
          <w:b/>
        </w:rPr>
        <w:t>QUY</w:t>
      </w:r>
      <w:r>
        <w:rPr>
          <w:b/>
        </w:rPr>
        <w:t>Ế</w:t>
      </w:r>
      <w:r>
        <w:rPr>
          <w:b/>
        </w:rPr>
        <w:t>T Đ</w:t>
      </w:r>
      <w:r>
        <w:rPr>
          <w:b/>
        </w:rPr>
        <w:t>Ị</w:t>
      </w:r>
      <w:r>
        <w:rPr>
          <w:b/>
        </w:rPr>
        <w:t>NH:</w:t>
      </w:r>
    </w:p>
    <w:p w14:paraId="5D64BDE0" w14:textId="77777777" w:rsidR="008945F8" w:rsidRDefault="00602859">
      <w:pPr>
        <w:spacing w:before="240"/>
        <w:ind w:firstLine="567"/>
        <w:jc w:val="both"/>
      </w:pPr>
      <w:r>
        <w:rPr>
          <w:b/>
        </w:rPr>
        <w:t>Đi</w:t>
      </w:r>
      <w:r>
        <w:rPr>
          <w:b/>
        </w:rPr>
        <w:t>ề</w:t>
      </w:r>
      <w:r>
        <w:rPr>
          <w:b/>
        </w:rPr>
        <w:t xml:space="preserve">u 1. </w:t>
      </w:r>
      <w:r>
        <w:t>Ban hành kèm theo Quy</w:t>
      </w:r>
      <w:r>
        <w:t>ế</w:t>
      </w:r>
      <w:r>
        <w:t>t đ</w:t>
      </w:r>
      <w:r>
        <w:t>ị</w:t>
      </w:r>
      <w:r>
        <w:t>nh này Quy đ</w:t>
      </w:r>
      <w:r>
        <w:t>ị</w:t>
      </w:r>
      <w:r>
        <w:t>nh v</w:t>
      </w:r>
      <w:r>
        <w:t>ị</w:t>
      </w:r>
      <w:r>
        <w:t xml:space="preserve"> trí, ch</w:t>
      </w:r>
      <w:r>
        <w:t>ứ</w:t>
      </w:r>
      <w:r>
        <w:t>c năng, nhi</w:t>
      </w:r>
      <w:r>
        <w:t>ệ</w:t>
      </w:r>
      <w:r>
        <w:t>m v</w:t>
      </w:r>
      <w:r>
        <w:t>ụ</w:t>
      </w:r>
      <w:r>
        <w:t>, quy</w:t>
      </w:r>
      <w:r>
        <w:t>ề</w:t>
      </w:r>
      <w:r>
        <w:t>n h</w:t>
      </w:r>
      <w:r>
        <w:t>ạ</w:t>
      </w:r>
      <w:r>
        <w:t>n và cơ c</w:t>
      </w:r>
      <w:r>
        <w:t>ấ</w:t>
      </w:r>
      <w:r>
        <w:t>u t</w:t>
      </w:r>
      <w:r>
        <w:t>ổ</w:t>
      </w:r>
      <w:r>
        <w:t xml:space="preserve"> ch</w:t>
      </w:r>
      <w:r>
        <w:t>ứ</w:t>
      </w:r>
      <w:r>
        <w:t>c c</w:t>
      </w:r>
      <w:r>
        <w:t>ủ</w:t>
      </w:r>
      <w:r>
        <w:t>a S</w:t>
      </w:r>
      <w:r>
        <w:t>ở</w:t>
      </w:r>
      <w:r>
        <w:t xml:space="preserve"> N</w:t>
      </w:r>
      <w:r>
        <w:t>ộ</w:t>
      </w:r>
      <w:r>
        <w:t>i v</w:t>
      </w:r>
      <w:r>
        <w:t>ụ</w:t>
      </w:r>
      <w:r>
        <w:t xml:space="preserve"> t</w:t>
      </w:r>
      <w:r>
        <w:t>ỉ</w:t>
      </w:r>
      <w:r>
        <w:t>nh Lào Cai.</w:t>
      </w:r>
    </w:p>
    <w:p w14:paraId="7CD52884" w14:textId="77777777" w:rsidR="008945F8" w:rsidRDefault="00602859">
      <w:pPr>
        <w:spacing w:before="240"/>
        <w:ind w:firstLine="567"/>
        <w:jc w:val="both"/>
        <w:rPr>
          <w:b/>
        </w:rPr>
      </w:pPr>
      <w:r>
        <w:rPr>
          <w:b/>
        </w:rPr>
        <w:t>Đi</w:t>
      </w:r>
      <w:r>
        <w:rPr>
          <w:b/>
        </w:rPr>
        <w:t>ề</w:t>
      </w:r>
      <w:r>
        <w:rPr>
          <w:b/>
        </w:rPr>
        <w:t>u 2.</w:t>
      </w:r>
      <w:r>
        <w:t xml:space="preserve"> </w:t>
      </w:r>
      <w:r>
        <w:rPr>
          <w:b/>
        </w:rPr>
        <w:t>Hi</w:t>
      </w:r>
      <w:r>
        <w:rPr>
          <w:b/>
        </w:rPr>
        <w:t>ệ</w:t>
      </w:r>
      <w:r>
        <w:rPr>
          <w:b/>
        </w:rPr>
        <w:t>u l</w:t>
      </w:r>
      <w:r>
        <w:rPr>
          <w:b/>
        </w:rPr>
        <w:t>ự</w:t>
      </w:r>
      <w:r>
        <w:rPr>
          <w:b/>
        </w:rPr>
        <w:t>c thi hành</w:t>
      </w:r>
    </w:p>
    <w:p w14:paraId="1880509C" w14:textId="77777777" w:rsidR="008945F8" w:rsidRDefault="00602859">
      <w:pPr>
        <w:pBdr>
          <w:top w:val="nil"/>
          <w:left w:val="nil"/>
          <w:bottom w:val="nil"/>
          <w:right w:val="nil"/>
          <w:between w:val="nil"/>
        </w:pBdr>
        <w:shd w:val="clear" w:color="auto" w:fill="FFFFFF"/>
        <w:spacing w:before="240"/>
        <w:ind w:firstLine="567"/>
        <w:rPr>
          <w:rFonts w:eastAsia="Times New Roman"/>
          <w:color w:val="000000"/>
        </w:rPr>
      </w:pPr>
      <w:r>
        <w:rPr>
          <w:rFonts w:eastAsia="Times New Roman"/>
          <w:color w:val="000000"/>
        </w:rPr>
        <w:t xml:space="preserve">1. Quyết định này có hiệu lực từ ngày 01 tháng 3 </w:t>
      </w:r>
      <w:r>
        <w:rPr>
          <w:rFonts w:eastAsia="Times New Roman"/>
          <w:color w:val="000000"/>
        </w:rPr>
        <w:t>năm 2025.</w:t>
      </w:r>
    </w:p>
    <w:p w14:paraId="0DA11F81" w14:textId="77777777" w:rsidR="008945F8" w:rsidRDefault="00602859">
      <w:pPr>
        <w:pBdr>
          <w:top w:val="nil"/>
          <w:left w:val="nil"/>
          <w:bottom w:val="nil"/>
          <w:right w:val="nil"/>
          <w:between w:val="nil"/>
        </w:pBdr>
        <w:shd w:val="clear" w:color="auto" w:fill="FFFFFF"/>
        <w:spacing w:before="240"/>
        <w:ind w:firstLine="567"/>
        <w:jc w:val="both"/>
        <w:rPr>
          <w:rFonts w:eastAsia="Times New Roman"/>
          <w:color w:val="000000"/>
        </w:rPr>
      </w:pPr>
      <w:r>
        <w:rPr>
          <w:rFonts w:eastAsia="Times New Roman"/>
          <w:color w:val="000000"/>
        </w:rPr>
        <w:t>2. Các quy định tại các văn bản sau hết hiệu lực thi hành kể từ ngày Quyết định này có hiệu lực thi hành:</w:t>
      </w:r>
    </w:p>
    <w:p w14:paraId="79425F7E" w14:textId="77777777" w:rsidR="008945F8" w:rsidRDefault="00602859">
      <w:pPr>
        <w:pBdr>
          <w:top w:val="nil"/>
          <w:left w:val="nil"/>
          <w:bottom w:val="nil"/>
          <w:right w:val="nil"/>
          <w:between w:val="nil"/>
        </w:pBdr>
        <w:shd w:val="clear" w:color="auto" w:fill="FFFFFF"/>
        <w:spacing w:before="240"/>
        <w:ind w:firstLine="567"/>
        <w:jc w:val="both"/>
        <w:rPr>
          <w:rFonts w:eastAsia="Times New Roman"/>
          <w:color w:val="000000"/>
        </w:rPr>
      </w:pPr>
      <w:r>
        <w:rPr>
          <w:rFonts w:eastAsia="Times New Roman"/>
          <w:color w:val="000000"/>
        </w:rPr>
        <w:t xml:space="preserve">a) Quyết định số 07/2023/QĐ-UBND ngày 22/3/2023 của UBND tỉnh Lào Cai Ban hành </w:t>
      </w:r>
      <w:bookmarkStart w:id="0" w:name="bookmark=id.gjdgxs" w:colFirst="0" w:colLast="0"/>
      <w:bookmarkEnd w:id="0"/>
      <w:r>
        <w:rPr>
          <w:rFonts w:eastAsia="Times New Roman"/>
          <w:color w:val="000000"/>
        </w:rPr>
        <w:t xml:space="preserve">Quy định vị trí, chức năng, nhiệm vụ, quyền hạn và cơ cấu tổ </w:t>
      </w:r>
      <w:r>
        <w:rPr>
          <w:rFonts w:eastAsia="Times New Roman"/>
          <w:color w:val="000000"/>
        </w:rPr>
        <w:t>chức của Sở Nội vụ tỉnh Lào Cai;</w:t>
      </w:r>
    </w:p>
    <w:p w14:paraId="0256577E" w14:textId="77777777" w:rsidR="008945F8" w:rsidRDefault="00602859">
      <w:pPr>
        <w:pBdr>
          <w:top w:val="nil"/>
          <w:left w:val="nil"/>
          <w:bottom w:val="nil"/>
          <w:right w:val="nil"/>
          <w:between w:val="nil"/>
        </w:pBdr>
        <w:shd w:val="clear" w:color="auto" w:fill="FFFFFF"/>
        <w:spacing w:before="240"/>
        <w:ind w:firstLine="567"/>
        <w:jc w:val="both"/>
        <w:rPr>
          <w:rFonts w:eastAsia="Times New Roman"/>
          <w:color w:val="000000"/>
        </w:rPr>
      </w:pPr>
      <w:r>
        <w:rPr>
          <w:rFonts w:eastAsia="Times New Roman"/>
          <w:color w:val="000000"/>
        </w:rPr>
        <w:t>b) Quyết định số 26/2022/QĐ-UBND ngày 23/6/2022 của UBND tỉnh Lào Cai Ban hành Quy định vị trí, chức năng, nhiệm vụ, quyền hạn và cơ cấu tổ chức của Sở Lao động - Thương binh và Xã hội tỉnh Lào Cai;</w:t>
      </w:r>
    </w:p>
    <w:p w14:paraId="456733D9" w14:textId="77777777" w:rsidR="008945F8" w:rsidRDefault="00602859">
      <w:pPr>
        <w:pBdr>
          <w:top w:val="nil"/>
          <w:left w:val="nil"/>
          <w:bottom w:val="nil"/>
          <w:right w:val="nil"/>
          <w:between w:val="nil"/>
        </w:pBdr>
        <w:shd w:val="clear" w:color="auto" w:fill="FFFFFF"/>
        <w:spacing w:before="240"/>
        <w:ind w:firstLine="567"/>
        <w:jc w:val="both"/>
        <w:rPr>
          <w:rFonts w:eastAsia="Times New Roman"/>
          <w:color w:val="000000"/>
        </w:rPr>
      </w:pPr>
      <w:r>
        <w:rPr>
          <w:rFonts w:eastAsia="Times New Roman"/>
          <w:color w:val="000000"/>
        </w:rPr>
        <w:t>c) Quyết định số 48/2022</w:t>
      </w:r>
      <w:r>
        <w:rPr>
          <w:rFonts w:eastAsia="Times New Roman"/>
          <w:color w:val="000000"/>
        </w:rPr>
        <w:t>/QĐ-UBND ngày 209/12/2022 của UBND tỉnh Lào Cai Sửa đổi khoản 3 Điều 3 của Quy định vị trí, chức năng, nhiệm vụ, quyền hạn và cơ cấu tổ chức của Sở Lao động - Thương binh và Xã hội tỉnh Lào Cai Ban hành kèm theo Quyết định số </w:t>
      </w:r>
      <w:hyperlink r:id="rId8">
        <w:r w:rsidR="008945F8">
          <w:rPr>
            <w:rFonts w:eastAsia="Times New Roman"/>
            <w:color w:val="000000"/>
          </w:rPr>
          <w:t>26/2022/QĐ-UBND</w:t>
        </w:r>
      </w:hyperlink>
      <w:r>
        <w:rPr>
          <w:rFonts w:eastAsia="Times New Roman"/>
          <w:color w:val="000000"/>
        </w:rPr>
        <w:t> ngày 23/6/2022 của Ủy ban nhân dân tỉnh Lào Cai;</w:t>
      </w:r>
    </w:p>
    <w:p w14:paraId="233CD2B8" w14:textId="77777777" w:rsidR="008945F8" w:rsidRDefault="00602859">
      <w:pPr>
        <w:pBdr>
          <w:top w:val="nil"/>
          <w:left w:val="nil"/>
          <w:bottom w:val="nil"/>
          <w:right w:val="nil"/>
          <w:between w:val="nil"/>
        </w:pBdr>
        <w:shd w:val="clear" w:color="auto" w:fill="FFFFFF"/>
        <w:spacing w:before="240"/>
        <w:ind w:firstLine="567"/>
        <w:jc w:val="both"/>
        <w:rPr>
          <w:rFonts w:eastAsia="Times New Roman"/>
          <w:color w:val="000000"/>
        </w:rPr>
      </w:pPr>
      <w:r>
        <w:rPr>
          <w:rFonts w:eastAsia="Times New Roman"/>
          <w:color w:val="000000"/>
        </w:rPr>
        <w:t>d) Quyết định số 50/2024</w:t>
      </w:r>
      <w:r>
        <w:rPr>
          <w:rFonts w:eastAsia="Times New Roman"/>
          <w:color w:val="000000"/>
        </w:rPr>
        <w:t>/QĐ-UBND ngày 27/11/2024 của UBND tỉnh Lào Cai Sửa đổi khoản 2 Điều 3 Quy định vị trí, chức năng, nhiệm vụ, quyền hạn và cơ cấu tổ chức của Sở Lao động - Thương binh và Xã hội tỉnh Lào Cai Ban hành kèm theo Quyết định số </w:t>
      </w:r>
      <w:hyperlink r:id="rId9">
        <w:r w:rsidR="008945F8">
          <w:rPr>
            <w:rFonts w:eastAsia="Times New Roman"/>
            <w:color w:val="000000"/>
          </w:rPr>
          <w:t>26/2022/QĐ-UBND</w:t>
        </w:r>
      </w:hyperlink>
      <w:r>
        <w:rPr>
          <w:rFonts w:eastAsia="Times New Roman"/>
          <w:color w:val="000000"/>
        </w:rPr>
        <w:t> ngày 23/6/2022 của Ủy ban nhân dân tỉnh Lào Cai.</w:t>
      </w:r>
    </w:p>
    <w:p w14:paraId="6F6CA0E0" w14:textId="77777777" w:rsidR="008945F8" w:rsidRDefault="00602859">
      <w:pPr>
        <w:spacing w:before="240"/>
        <w:ind w:firstLine="567"/>
        <w:jc w:val="both"/>
      </w:pPr>
      <w:r>
        <w:rPr>
          <w:b/>
        </w:rPr>
        <w:lastRenderedPageBreak/>
        <w:t>Đi</w:t>
      </w:r>
      <w:r>
        <w:rPr>
          <w:b/>
        </w:rPr>
        <w:t>ề</w:t>
      </w:r>
      <w:r>
        <w:rPr>
          <w:b/>
        </w:rPr>
        <w:t>u 3.</w:t>
      </w:r>
      <w:r>
        <w:t xml:space="preserve"> </w:t>
      </w:r>
      <w:r>
        <w:rPr>
          <w:b/>
        </w:rPr>
        <w:t>Trách nhi</w:t>
      </w:r>
      <w:r>
        <w:rPr>
          <w:b/>
        </w:rPr>
        <w:t>ệ</w:t>
      </w:r>
      <w:r>
        <w:rPr>
          <w:b/>
        </w:rPr>
        <w:t>m t</w:t>
      </w:r>
      <w:r>
        <w:rPr>
          <w:b/>
        </w:rPr>
        <w:t>ổ</w:t>
      </w:r>
      <w:r>
        <w:rPr>
          <w:b/>
        </w:rPr>
        <w:t xml:space="preserve"> ch</w:t>
      </w:r>
      <w:r>
        <w:rPr>
          <w:b/>
        </w:rPr>
        <w:t>ứ</w:t>
      </w:r>
      <w:r>
        <w:rPr>
          <w:b/>
        </w:rPr>
        <w:t>c th</w:t>
      </w:r>
      <w:r>
        <w:rPr>
          <w:b/>
        </w:rPr>
        <w:t>ự</w:t>
      </w:r>
      <w:r>
        <w:rPr>
          <w:b/>
        </w:rPr>
        <w:t>c hi</w:t>
      </w:r>
      <w:r>
        <w:rPr>
          <w:b/>
        </w:rPr>
        <w:t>ệ</w:t>
      </w:r>
      <w:r>
        <w:rPr>
          <w:b/>
        </w:rPr>
        <w:t>n</w:t>
      </w:r>
    </w:p>
    <w:p w14:paraId="3564AEE2" w14:textId="77777777" w:rsidR="008945F8" w:rsidRDefault="00602859">
      <w:pPr>
        <w:spacing w:before="240" w:after="240"/>
        <w:ind w:firstLine="567"/>
        <w:jc w:val="both"/>
      </w:pPr>
      <w:r>
        <w:t>Chánh Văn phòng UBN</w:t>
      </w:r>
      <w:r>
        <w:t>D t</w:t>
      </w:r>
      <w:r>
        <w:t>ỉ</w:t>
      </w:r>
      <w:r>
        <w:t>nh, Giám đ</w:t>
      </w:r>
      <w:r>
        <w:t>ố</w:t>
      </w:r>
      <w:r>
        <w:t>c S</w:t>
      </w:r>
      <w:r>
        <w:t>ở</w:t>
      </w:r>
      <w:r>
        <w:t xml:space="preserve"> N</w:t>
      </w:r>
      <w:r>
        <w:t>ộ</w:t>
      </w:r>
      <w:r>
        <w:t>i v</w:t>
      </w:r>
      <w:r>
        <w:t>ụ</w:t>
      </w:r>
      <w:r>
        <w:t>, Th</w:t>
      </w:r>
      <w:r>
        <w:t>ủ</w:t>
      </w:r>
      <w:r>
        <w:t xml:space="preserve"> trư</w:t>
      </w:r>
      <w:r>
        <w:t>ở</w:t>
      </w:r>
      <w:r>
        <w:t>ng các s</w:t>
      </w:r>
      <w:r>
        <w:t>ở</w:t>
      </w:r>
      <w:r>
        <w:t>, ban, ngành, đơn v</w:t>
      </w:r>
      <w:r>
        <w:t>ị</w:t>
      </w:r>
      <w:r>
        <w:t xml:space="preserve"> có liên quan, Ch</w:t>
      </w:r>
      <w:r>
        <w:t>ủ</w:t>
      </w:r>
      <w:r>
        <w:t xml:space="preserve"> t</w:t>
      </w:r>
      <w:r>
        <w:t>ị</w:t>
      </w:r>
      <w:r>
        <w:t>ch UBND các huy</w:t>
      </w:r>
      <w:r>
        <w:t>ệ</w:t>
      </w:r>
      <w:r>
        <w:t>n, th</w:t>
      </w:r>
      <w:r>
        <w:t>ị</w:t>
      </w:r>
      <w:r>
        <w:t xml:space="preserve"> xã, thành ph</w:t>
      </w:r>
      <w:r>
        <w:t>ố</w:t>
      </w:r>
      <w:r>
        <w:t xml:space="preserve"> ch</w:t>
      </w:r>
      <w:r>
        <w:t>ị</w:t>
      </w:r>
      <w:r>
        <w:t>u trách nhi</w:t>
      </w:r>
      <w:r>
        <w:t>ệ</w:t>
      </w:r>
      <w:r>
        <w:t>m thi hành Quy</w:t>
      </w:r>
      <w:r>
        <w:t>ế</w:t>
      </w:r>
      <w:r>
        <w:t>t đ</w:t>
      </w:r>
      <w:r>
        <w:t>ị</w:t>
      </w:r>
      <w:r>
        <w:t>nh này./.</w:t>
      </w:r>
    </w:p>
    <w:tbl>
      <w:tblPr>
        <w:tblStyle w:val="a0"/>
        <w:tblW w:w="9372" w:type="dxa"/>
        <w:tblLayout w:type="fixed"/>
        <w:tblLook w:val="0000" w:firstRow="0" w:lastRow="0" w:firstColumn="0" w:lastColumn="0" w:noHBand="0" w:noVBand="0"/>
      </w:tblPr>
      <w:tblGrid>
        <w:gridCol w:w="5148"/>
        <w:gridCol w:w="4224"/>
      </w:tblGrid>
      <w:tr w:rsidR="008945F8" w14:paraId="68C2F217" w14:textId="77777777">
        <w:tc>
          <w:tcPr>
            <w:tcW w:w="5148" w:type="dxa"/>
          </w:tcPr>
          <w:p w14:paraId="7295D12A" w14:textId="77777777" w:rsidR="008945F8" w:rsidRDefault="00602859">
            <w:pPr>
              <w:pStyle w:val="Heading2"/>
              <w:jc w:val="left"/>
              <w:rPr>
                <w:i/>
                <w:sz w:val="24"/>
                <w:szCs w:val="24"/>
              </w:rPr>
            </w:pPr>
            <w:r>
              <w:rPr>
                <w:i/>
                <w:sz w:val="24"/>
                <w:szCs w:val="24"/>
              </w:rPr>
              <w:t>Nơi nhận:</w:t>
            </w:r>
          </w:p>
          <w:p w14:paraId="788639E1" w14:textId="77777777" w:rsidR="008945F8" w:rsidRDefault="00602859">
            <w:pPr>
              <w:pStyle w:val="Heading2"/>
              <w:jc w:val="both"/>
              <w:rPr>
                <w:b w:val="0"/>
                <w:sz w:val="22"/>
                <w:szCs w:val="22"/>
              </w:rPr>
            </w:pPr>
            <w:r>
              <w:rPr>
                <w:b w:val="0"/>
                <w:sz w:val="22"/>
                <w:szCs w:val="22"/>
              </w:rPr>
              <w:t>- Bộ Nội vụ;</w:t>
            </w:r>
          </w:p>
          <w:p w14:paraId="5067763B" w14:textId="77777777" w:rsidR="008945F8" w:rsidRDefault="00602859">
            <w:pPr>
              <w:rPr>
                <w:sz w:val="22"/>
                <w:szCs w:val="22"/>
              </w:rPr>
            </w:pPr>
            <w:r>
              <w:rPr>
                <w:sz w:val="22"/>
                <w:szCs w:val="22"/>
              </w:rPr>
              <w:t>- Văn phòng Chính ph</w:t>
            </w:r>
            <w:r>
              <w:rPr>
                <w:sz w:val="22"/>
                <w:szCs w:val="22"/>
              </w:rPr>
              <w:t>ủ</w:t>
            </w:r>
            <w:r>
              <w:rPr>
                <w:sz w:val="22"/>
                <w:szCs w:val="22"/>
              </w:rPr>
              <w:t>;</w:t>
            </w:r>
          </w:p>
          <w:p w14:paraId="2C2F9B43" w14:textId="77777777" w:rsidR="008945F8" w:rsidRDefault="00602859">
            <w:pPr>
              <w:rPr>
                <w:sz w:val="22"/>
                <w:szCs w:val="22"/>
              </w:rPr>
            </w:pPr>
            <w:r>
              <w:rPr>
                <w:sz w:val="22"/>
                <w:szCs w:val="22"/>
              </w:rPr>
              <w:t>- C</w:t>
            </w:r>
            <w:r>
              <w:rPr>
                <w:sz w:val="22"/>
                <w:szCs w:val="22"/>
              </w:rPr>
              <w:t>ụ</w:t>
            </w:r>
            <w:r>
              <w:rPr>
                <w:sz w:val="22"/>
                <w:szCs w:val="22"/>
              </w:rPr>
              <w:t>c Ki</w:t>
            </w:r>
            <w:r>
              <w:rPr>
                <w:sz w:val="22"/>
                <w:szCs w:val="22"/>
              </w:rPr>
              <w:t>ể</w:t>
            </w:r>
            <w:r>
              <w:rPr>
                <w:sz w:val="22"/>
                <w:szCs w:val="22"/>
              </w:rPr>
              <w:t>m tra VBQPPL - B</w:t>
            </w:r>
            <w:r>
              <w:rPr>
                <w:sz w:val="22"/>
                <w:szCs w:val="22"/>
              </w:rPr>
              <w:t>ộ</w:t>
            </w:r>
            <w:r>
              <w:rPr>
                <w:sz w:val="22"/>
                <w:szCs w:val="22"/>
              </w:rPr>
              <w:t xml:space="preserve"> Tư pháp;</w:t>
            </w:r>
          </w:p>
          <w:p w14:paraId="39642D69" w14:textId="77777777" w:rsidR="008945F8" w:rsidRDefault="00602859">
            <w:pPr>
              <w:rPr>
                <w:sz w:val="22"/>
                <w:szCs w:val="22"/>
              </w:rPr>
            </w:pPr>
            <w:r>
              <w:rPr>
                <w:sz w:val="22"/>
                <w:szCs w:val="22"/>
              </w:rPr>
              <w:t>- V</w:t>
            </w:r>
            <w:r>
              <w:rPr>
                <w:sz w:val="22"/>
                <w:szCs w:val="22"/>
              </w:rPr>
              <w:t>ụ</w:t>
            </w:r>
            <w:r>
              <w:rPr>
                <w:sz w:val="22"/>
                <w:szCs w:val="22"/>
              </w:rPr>
              <w:t xml:space="preserve"> Ph</w:t>
            </w:r>
            <w:r>
              <w:rPr>
                <w:sz w:val="22"/>
                <w:szCs w:val="22"/>
              </w:rPr>
              <w:t>áp ch</w:t>
            </w:r>
            <w:r>
              <w:rPr>
                <w:sz w:val="22"/>
                <w:szCs w:val="22"/>
              </w:rPr>
              <w:t>ế</w:t>
            </w:r>
            <w:r>
              <w:rPr>
                <w:sz w:val="22"/>
                <w:szCs w:val="22"/>
              </w:rPr>
              <w:t xml:space="preserve"> - B</w:t>
            </w:r>
            <w:r>
              <w:rPr>
                <w:sz w:val="22"/>
                <w:szCs w:val="22"/>
              </w:rPr>
              <w:t>ộ</w:t>
            </w:r>
            <w:r>
              <w:rPr>
                <w:sz w:val="22"/>
                <w:szCs w:val="22"/>
              </w:rPr>
              <w:t xml:space="preserve"> N</w:t>
            </w:r>
            <w:r>
              <w:rPr>
                <w:sz w:val="22"/>
                <w:szCs w:val="22"/>
              </w:rPr>
              <w:t>ộ</w:t>
            </w:r>
            <w:r>
              <w:rPr>
                <w:sz w:val="22"/>
                <w:szCs w:val="22"/>
              </w:rPr>
              <w:t>i v</w:t>
            </w:r>
            <w:r>
              <w:rPr>
                <w:sz w:val="22"/>
                <w:szCs w:val="22"/>
              </w:rPr>
              <w:t>ụ</w:t>
            </w:r>
            <w:r>
              <w:rPr>
                <w:sz w:val="22"/>
                <w:szCs w:val="22"/>
              </w:rPr>
              <w:t>;</w:t>
            </w:r>
          </w:p>
          <w:p w14:paraId="532EE757" w14:textId="77777777" w:rsidR="008945F8" w:rsidRDefault="00602859">
            <w:pPr>
              <w:rPr>
                <w:sz w:val="22"/>
                <w:szCs w:val="22"/>
              </w:rPr>
            </w:pPr>
            <w:r>
              <w:rPr>
                <w:sz w:val="22"/>
                <w:szCs w:val="22"/>
              </w:rPr>
              <w:t>- TT: T</w:t>
            </w:r>
            <w:r>
              <w:rPr>
                <w:sz w:val="22"/>
                <w:szCs w:val="22"/>
              </w:rPr>
              <w:t>ỉ</w:t>
            </w:r>
            <w:r>
              <w:rPr>
                <w:sz w:val="22"/>
                <w:szCs w:val="22"/>
              </w:rPr>
              <w:t>nh u</w:t>
            </w:r>
            <w:r>
              <w:rPr>
                <w:sz w:val="22"/>
                <w:szCs w:val="22"/>
              </w:rPr>
              <w:t>ỷ</w:t>
            </w:r>
            <w:r>
              <w:rPr>
                <w:sz w:val="22"/>
                <w:szCs w:val="22"/>
              </w:rPr>
              <w:t>,  HĐND, UBND t</w:t>
            </w:r>
            <w:r>
              <w:rPr>
                <w:sz w:val="22"/>
                <w:szCs w:val="22"/>
              </w:rPr>
              <w:t>ỉ</w:t>
            </w:r>
            <w:r>
              <w:rPr>
                <w:sz w:val="22"/>
                <w:szCs w:val="22"/>
              </w:rPr>
              <w:t>nh;</w:t>
            </w:r>
          </w:p>
          <w:p w14:paraId="496DD869" w14:textId="77777777" w:rsidR="008945F8" w:rsidRDefault="00602859">
            <w:pPr>
              <w:rPr>
                <w:sz w:val="22"/>
                <w:szCs w:val="22"/>
              </w:rPr>
            </w:pPr>
            <w:r>
              <w:rPr>
                <w:sz w:val="22"/>
                <w:szCs w:val="22"/>
              </w:rPr>
              <w:t>- S</w:t>
            </w:r>
            <w:r>
              <w:rPr>
                <w:sz w:val="22"/>
                <w:szCs w:val="22"/>
              </w:rPr>
              <w:t>ở</w:t>
            </w:r>
            <w:r>
              <w:rPr>
                <w:sz w:val="22"/>
                <w:szCs w:val="22"/>
              </w:rPr>
              <w:t xml:space="preserve"> N</w:t>
            </w:r>
            <w:r>
              <w:rPr>
                <w:sz w:val="22"/>
                <w:szCs w:val="22"/>
              </w:rPr>
              <w:t>ộ</w:t>
            </w:r>
            <w:r>
              <w:rPr>
                <w:sz w:val="22"/>
                <w:szCs w:val="22"/>
              </w:rPr>
              <w:t>i v</w:t>
            </w:r>
            <w:r>
              <w:rPr>
                <w:sz w:val="22"/>
                <w:szCs w:val="22"/>
              </w:rPr>
              <w:t>ụ</w:t>
            </w:r>
            <w:r>
              <w:rPr>
                <w:sz w:val="22"/>
                <w:szCs w:val="22"/>
              </w:rPr>
              <w:t xml:space="preserve"> (3b);</w:t>
            </w:r>
          </w:p>
          <w:p w14:paraId="16140BE3" w14:textId="77777777" w:rsidR="008945F8" w:rsidRDefault="00602859">
            <w:pPr>
              <w:rPr>
                <w:sz w:val="22"/>
                <w:szCs w:val="22"/>
              </w:rPr>
            </w:pPr>
            <w:r>
              <w:rPr>
                <w:sz w:val="22"/>
                <w:szCs w:val="22"/>
              </w:rPr>
              <w:t>- S</w:t>
            </w:r>
            <w:r>
              <w:rPr>
                <w:sz w:val="22"/>
                <w:szCs w:val="22"/>
              </w:rPr>
              <w:t>ở</w:t>
            </w:r>
            <w:r>
              <w:rPr>
                <w:sz w:val="22"/>
                <w:szCs w:val="22"/>
              </w:rPr>
              <w:t xml:space="preserve"> Tư pháp;</w:t>
            </w:r>
          </w:p>
          <w:p w14:paraId="1A18D1D8" w14:textId="77777777" w:rsidR="008945F8" w:rsidRDefault="00602859">
            <w:pPr>
              <w:rPr>
                <w:sz w:val="22"/>
                <w:szCs w:val="22"/>
              </w:rPr>
            </w:pPr>
            <w:r>
              <w:rPr>
                <w:sz w:val="22"/>
                <w:szCs w:val="22"/>
              </w:rPr>
              <w:t>- TT: HĐND, UBND các huy</w:t>
            </w:r>
            <w:r>
              <w:rPr>
                <w:sz w:val="22"/>
                <w:szCs w:val="22"/>
              </w:rPr>
              <w:t>ệ</w:t>
            </w:r>
            <w:r>
              <w:rPr>
                <w:sz w:val="22"/>
                <w:szCs w:val="22"/>
              </w:rPr>
              <w:t>n, th</w:t>
            </w:r>
            <w:r>
              <w:rPr>
                <w:sz w:val="22"/>
                <w:szCs w:val="22"/>
              </w:rPr>
              <w:t>ị</w:t>
            </w:r>
            <w:r>
              <w:rPr>
                <w:sz w:val="22"/>
                <w:szCs w:val="22"/>
              </w:rPr>
              <w:t xml:space="preserve"> xã, thành ph</w:t>
            </w:r>
            <w:r>
              <w:rPr>
                <w:sz w:val="22"/>
                <w:szCs w:val="22"/>
              </w:rPr>
              <w:t>ố</w:t>
            </w:r>
            <w:r>
              <w:rPr>
                <w:sz w:val="22"/>
                <w:szCs w:val="22"/>
              </w:rPr>
              <w:t>;</w:t>
            </w:r>
          </w:p>
          <w:p w14:paraId="4536FECB" w14:textId="77777777" w:rsidR="008945F8" w:rsidRDefault="00602859">
            <w:pPr>
              <w:rPr>
                <w:sz w:val="22"/>
                <w:szCs w:val="22"/>
              </w:rPr>
            </w:pPr>
            <w:r>
              <w:rPr>
                <w:sz w:val="22"/>
                <w:szCs w:val="22"/>
              </w:rPr>
              <w:t>- Như Đi</w:t>
            </w:r>
            <w:r>
              <w:rPr>
                <w:sz w:val="22"/>
                <w:szCs w:val="22"/>
              </w:rPr>
              <w:t>ề</w:t>
            </w:r>
            <w:r>
              <w:rPr>
                <w:sz w:val="22"/>
                <w:szCs w:val="22"/>
              </w:rPr>
              <w:t>u 3 QĐ;</w:t>
            </w:r>
          </w:p>
          <w:p w14:paraId="69D99BD8" w14:textId="77777777" w:rsidR="008945F8" w:rsidRDefault="00602859">
            <w:pPr>
              <w:rPr>
                <w:sz w:val="22"/>
                <w:szCs w:val="22"/>
              </w:rPr>
            </w:pPr>
            <w:r>
              <w:rPr>
                <w:sz w:val="22"/>
                <w:szCs w:val="22"/>
              </w:rPr>
              <w:t xml:space="preserve">- Báo Lào Cai; </w:t>
            </w:r>
          </w:p>
          <w:p w14:paraId="5C3C8F19" w14:textId="77777777" w:rsidR="008945F8" w:rsidRDefault="00602859">
            <w:pPr>
              <w:rPr>
                <w:sz w:val="22"/>
                <w:szCs w:val="22"/>
              </w:rPr>
            </w:pPr>
            <w:r>
              <w:rPr>
                <w:sz w:val="22"/>
                <w:szCs w:val="22"/>
              </w:rPr>
              <w:t>- Đài Phát thanh - Truy</w:t>
            </w:r>
            <w:r>
              <w:rPr>
                <w:sz w:val="22"/>
                <w:szCs w:val="22"/>
              </w:rPr>
              <w:t>ề</w:t>
            </w:r>
            <w:r>
              <w:rPr>
                <w:sz w:val="22"/>
                <w:szCs w:val="22"/>
              </w:rPr>
              <w:t>n hình t</w:t>
            </w:r>
            <w:r>
              <w:rPr>
                <w:sz w:val="22"/>
                <w:szCs w:val="22"/>
              </w:rPr>
              <w:t>ỉ</w:t>
            </w:r>
            <w:r>
              <w:rPr>
                <w:sz w:val="22"/>
                <w:szCs w:val="22"/>
              </w:rPr>
              <w:t>nh;</w:t>
            </w:r>
          </w:p>
          <w:p w14:paraId="1A4AA5EC" w14:textId="77777777" w:rsidR="008945F8" w:rsidRDefault="00602859">
            <w:pPr>
              <w:rPr>
                <w:sz w:val="22"/>
                <w:szCs w:val="22"/>
              </w:rPr>
            </w:pPr>
            <w:r>
              <w:rPr>
                <w:sz w:val="22"/>
                <w:szCs w:val="22"/>
              </w:rPr>
              <w:t>- Công báo t</w:t>
            </w:r>
            <w:r>
              <w:rPr>
                <w:sz w:val="22"/>
                <w:szCs w:val="22"/>
              </w:rPr>
              <w:t>ỉ</w:t>
            </w:r>
            <w:r>
              <w:rPr>
                <w:sz w:val="22"/>
                <w:szCs w:val="22"/>
              </w:rPr>
              <w:t>nh;</w:t>
            </w:r>
          </w:p>
          <w:p w14:paraId="3CCC2188" w14:textId="77777777" w:rsidR="008945F8" w:rsidRDefault="00602859">
            <w:pPr>
              <w:rPr>
                <w:sz w:val="22"/>
                <w:szCs w:val="22"/>
              </w:rPr>
            </w:pPr>
            <w:r>
              <w:rPr>
                <w:sz w:val="22"/>
                <w:szCs w:val="22"/>
              </w:rPr>
              <w:t>- Lãnh đ</w:t>
            </w:r>
            <w:r>
              <w:rPr>
                <w:sz w:val="22"/>
                <w:szCs w:val="22"/>
              </w:rPr>
              <w:t>ạ</w:t>
            </w:r>
            <w:r>
              <w:rPr>
                <w:sz w:val="22"/>
                <w:szCs w:val="22"/>
              </w:rPr>
              <w:t>o Văn phòng;</w:t>
            </w:r>
          </w:p>
          <w:p w14:paraId="7E2F2D3A" w14:textId="77777777" w:rsidR="008945F8" w:rsidRDefault="00602859">
            <w:pPr>
              <w:rPr>
                <w:sz w:val="22"/>
                <w:szCs w:val="22"/>
              </w:rPr>
            </w:pPr>
            <w:r>
              <w:rPr>
                <w:sz w:val="22"/>
                <w:szCs w:val="22"/>
              </w:rPr>
              <w:t>- C</w:t>
            </w:r>
            <w:r>
              <w:rPr>
                <w:sz w:val="22"/>
                <w:szCs w:val="22"/>
              </w:rPr>
              <w:t>ổ</w:t>
            </w:r>
            <w:r>
              <w:rPr>
                <w:sz w:val="22"/>
                <w:szCs w:val="22"/>
              </w:rPr>
              <w:t xml:space="preserve">ng thông </w:t>
            </w:r>
            <w:r>
              <w:rPr>
                <w:sz w:val="22"/>
                <w:szCs w:val="22"/>
              </w:rPr>
              <w:t>tin đi</w:t>
            </w:r>
            <w:r>
              <w:rPr>
                <w:sz w:val="22"/>
                <w:szCs w:val="22"/>
              </w:rPr>
              <w:t>ệ</w:t>
            </w:r>
            <w:r>
              <w:rPr>
                <w:sz w:val="22"/>
                <w:szCs w:val="22"/>
              </w:rPr>
              <w:t>n t</w:t>
            </w:r>
            <w:r>
              <w:rPr>
                <w:sz w:val="22"/>
                <w:szCs w:val="22"/>
              </w:rPr>
              <w:t>ử</w:t>
            </w:r>
            <w:r>
              <w:rPr>
                <w:sz w:val="22"/>
                <w:szCs w:val="22"/>
              </w:rPr>
              <w:t xml:space="preserve"> t</w:t>
            </w:r>
            <w:r>
              <w:rPr>
                <w:sz w:val="22"/>
                <w:szCs w:val="22"/>
              </w:rPr>
              <w:t>ỉ</w:t>
            </w:r>
            <w:r>
              <w:rPr>
                <w:sz w:val="22"/>
                <w:szCs w:val="22"/>
              </w:rPr>
              <w:t>nh;</w:t>
            </w:r>
          </w:p>
          <w:p w14:paraId="72E70D91" w14:textId="77777777" w:rsidR="008945F8" w:rsidRDefault="00602859">
            <w:pPr>
              <w:rPr>
                <w:sz w:val="22"/>
                <w:szCs w:val="22"/>
              </w:rPr>
            </w:pPr>
            <w:r>
              <w:rPr>
                <w:sz w:val="22"/>
                <w:szCs w:val="22"/>
              </w:rPr>
              <w:t>- Lưu: VT, NC2.</w:t>
            </w:r>
          </w:p>
        </w:tc>
        <w:tc>
          <w:tcPr>
            <w:tcW w:w="4224" w:type="dxa"/>
          </w:tcPr>
          <w:p w14:paraId="25006B7D" w14:textId="77777777" w:rsidR="008945F8" w:rsidRDefault="00602859">
            <w:pPr>
              <w:jc w:val="center"/>
              <w:rPr>
                <w:b/>
              </w:rPr>
            </w:pPr>
            <w:r>
              <w:rPr>
                <w:b/>
              </w:rPr>
              <w:t xml:space="preserve">TM. </w:t>
            </w:r>
            <w:r>
              <w:rPr>
                <w:b/>
              </w:rPr>
              <w:t>Ủ</w:t>
            </w:r>
            <w:r>
              <w:rPr>
                <w:b/>
              </w:rPr>
              <w:t>Y BAN NHÂN DÂN</w:t>
            </w:r>
          </w:p>
          <w:p w14:paraId="1C285EF9" w14:textId="77777777" w:rsidR="008945F8" w:rsidRDefault="00602859">
            <w:pPr>
              <w:jc w:val="center"/>
            </w:pPr>
            <w:r>
              <w:rPr>
                <w:b/>
              </w:rPr>
              <w:t>CH</w:t>
            </w:r>
            <w:r>
              <w:rPr>
                <w:b/>
              </w:rPr>
              <w:t>Ủ</w:t>
            </w:r>
            <w:r>
              <w:rPr>
                <w:b/>
              </w:rPr>
              <w:t xml:space="preserve"> T</w:t>
            </w:r>
            <w:r>
              <w:rPr>
                <w:b/>
              </w:rPr>
              <w:t>Ị</w:t>
            </w:r>
            <w:r>
              <w:rPr>
                <w:b/>
              </w:rPr>
              <w:t>CH</w:t>
            </w:r>
          </w:p>
          <w:p w14:paraId="53D031A6" w14:textId="77777777" w:rsidR="008945F8" w:rsidRDefault="008945F8"/>
          <w:p w14:paraId="750D9A2C" w14:textId="77777777" w:rsidR="008945F8" w:rsidRDefault="008945F8"/>
          <w:p w14:paraId="25E08744" w14:textId="51EE719F" w:rsidR="008945F8" w:rsidRDefault="006422C1" w:rsidP="006422C1">
            <w:pPr>
              <w:jc w:val="center"/>
            </w:pPr>
            <w:r>
              <w:t>(Đã ký)</w:t>
            </w:r>
          </w:p>
          <w:p w14:paraId="31B20A27" w14:textId="77777777" w:rsidR="008945F8" w:rsidRDefault="008945F8"/>
          <w:p w14:paraId="247536A2" w14:textId="77777777" w:rsidR="008945F8" w:rsidRDefault="008945F8"/>
          <w:p w14:paraId="3FBDA07F" w14:textId="77777777" w:rsidR="008945F8" w:rsidRDefault="00602859">
            <w:pPr>
              <w:jc w:val="center"/>
              <w:rPr>
                <w:b/>
              </w:rPr>
            </w:pPr>
            <w:r>
              <w:rPr>
                <w:b/>
              </w:rPr>
              <w:t>Tr</w:t>
            </w:r>
            <w:r>
              <w:rPr>
                <w:b/>
              </w:rPr>
              <w:t>ị</w:t>
            </w:r>
            <w:r>
              <w:rPr>
                <w:b/>
              </w:rPr>
              <w:t>nh Xuân Trư</w:t>
            </w:r>
            <w:r>
              <w:rPr>
                <w:b/>
              </w:rPr>
              <w:t>ờ</w:t>
            </w:r>
            <w:r>
              <w:rPr>
                <w:b/>
              </w:rPr>
              <w:t>ng</w:t>
            </w:r>
          </w:p>
        </w:tc>
      </w:tr>
    </w:tbl>
    <w:p w14:paraId="19CE40E9" w14:textId="77777777" w:rsidR="008945F8" w:rsidRDefault="008945F8">
      <w:pPr>
        <w:sectPr w:rsidR="008945F8">
          <w:headerReference w:type="default" r:id="rId10"/>
          <w:footerReference w:type="default" r:id="rId11"/>
          <w:pgSz w:w="11907" w:h="16840"/>
          <w:pgMar w:top="1134" w:right="1134" w:bottom="1134" w:left="1701" w:header="397" w:footer="833" w:gutter="0"/>
          <w:pgNumType w:start="1"/>
          <w:cols w:space="720"/>
          <w:titlePg/>
        </w:sectPr>
      </w:pPr>
    </w:p>
    <w:tbl>
      <w:tblPr>
        <w:tblStyle w:val="a1"/>
        <w:tblW w:w="8783" w:type="dxa"/>
        <w:jc w:val="center"/>
        <w:tblLayout w:type="fixed"/>
        <w:tblLook w:val="0000" w:firstRow="0" w:lastRow="0" w:firstColumn="0" w:lastColumn="0" w:noHBand="0" w:noVBand="0"/>
      </w:tblPr>
      <w:tblGrid>
        <w:gridCol w:w="3002"/>
        <w:gridCol w:w="5781"/>
      </w:tblGrid>
      <w:tr w:rsidR="006422C1" w14:paraId="0B517724" w14:textId="77777777" w:rsidTr="00FC5250">
        <w:trPr>
          <w:jc w:val="center"/>
        </w:trPr>
        <w:tc>
          <w:tcPr>
            <w:tcW w:w="3002" w:type="dxa"/>
          </w:tcPr>
          <w:p w14:paraId="0A9AB677" w14:textId="77777777" w:rsidR="006422C1" w:rsidRDefault="006422C1" w:rsidP="00FC5250">
            <w:pPr>
              <w:jc w:val="center"/>
              <w:rPr>
                <w:b/>
                <w:sz w:val="26"/>
                <w:szCs w:val="26"/>
              </w:rPr>
            </w:pPr>
            <w:r>
              <w:rPr>
                <w:b/>
                <w:sz w:val="26"/>
                <w:szCs w:val="26"/>
              </w:rPr>
              <w:lastRenderedPageBreak/>
              <w:t>ỦY BAN NHÂN DÂN</w:t>
            </w:r>
          </w:p>
          <w:p w14:paraId="6C56A6A1" w14:textId="77777777" w:rsidR="006422C1" w:rsidRDefault="006422C1" w:rsidP="00FC5250">
            <w:pPr>
              <w:jc w:val="center"/>
              <w:rPr>
                <w:b/>
                <w:sz w:val="26"/>
                <w:szCs w:val="26"/>
              </w:rPr>
            </w:pPr>
            <w:r>
              <w:rPr>
                <w:b/>
                <w:sz w:val="26"/>
                <w:szCs w:val="26"/>
              </w:rPr>
              <w:t>TỈNH LÀO CAI</w:t>
            </w:r>
          </w:p>
          <w:p w14:paraId="53435F8E" w14:textId="77777777" w:rsidR="006422C1" w:rsidRDefault="006422C1" w:rsidP="00FC5250">
            <w:pPr>
              <w:jc w:val="center"/>
              <w:rPr>
                <w:b/>
                <w:sz w:val="26"/>
                <w:szCs w:val="26"/>
              </w:rPr>
            </w:pPr>
            <w:r>
              <w:rPr>
                <w:noProof/>
                <w:lang w:val="vi-VN" w:eastAsia="vi-VN"/>
              </w:rPr>
              <mc:AlternateContent>
                <mc:Choice Requires="wps">
                  <w:drawing>
                    <wp:anchor distT="0" distB="0" distL="114300" distR="114300" simplePos="0" relativeHeight="251676672" behindDoc="0" locked="0" layoutInCell="1" allowOverlap="1" wp14:anchorId="4F5456B3" wp14:editId="718EFAD3">
                      <wp:simplePos x="0" y="0"/>
                      <wp:positionH relativeFrom="column">
                        <wp:posOffset>563093</wp:posOffset>
                      </wp:positionH>
                      <wp:positionV relativeFrom="paragraph">
                        <wp:posOffset>16358</wp:posOffset>
                      </wp:positionV>
                      <wp:extent cx="627797"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6277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19A2A7" id="Straight Connector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4.35pt,1.3pt" to="93.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" strokecolor="black [3040]"/>
                  </w:pict>
                </mc:Fallback>
              </mc:AlternateContent>
            </w:r>
            <w:r>
              <w:rPr>
                <w:noProof/>
                <w:lang w:val="vi-VN" w:eastAsia="vi-VN"/>
              </w:rPr>
              <mc:AlternateContent>
                <mc:Choice Requires="wps">
                  <w:drawing>
                    <wp:anchor distT="4294967295" distB="4294967295" distL="114300" distR="114300" simplePos="0" relativeHeight="251674624" behindDoc="0" locked="0" layoutInCell="1" hidden="0" allowOverlap="1" wp14:anchorId="15395CC7" wp14:editId="54A8F5F7">
                      <wp:simplePos x="0" y="0"/>
                      <wp:positionH relativeFrom="column">
                        <wp:posOffset>647700</wp:posOffset>
                      </wp:positionH>
                      <wp:positionV relativeFrom="paragraph">
                        <wp:posOffset>68596</wp:posOffset>
                      </wp:positionV>
                      <wp:extent cx="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5117400" y="3780000"/>
                                <a:ext cx="4572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23F2ED5C" id="_x0000_t32" coordsize="21600,21600" o:spt="32" o:oned="t" path="m,l21600,21600e" filled="f">
                      <v:path arrowok="t" fillok="f" o:connecttype="none"/>
                      <o:lock v:ext="edit" shapetype="t"/>
                    </v:shapetype>
                    <v:shape id="Straight Arrow Connector 23" o:spid="_x0000_s1026" type="#_x0000_t32" style="position:absolute;margin-left:51pt;margin-top:5.4pt;width:0;height:1pt;z-index:25167462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">
                      <v:stroke startarrowwidth="narrow" startarrowlength="short" endarrowwidth="narrow" endarrowlength="short"/>
                    </v:shape>
                  </w:pict>
                </mc:Fallback>
              </mc:AlternateContent>
            </w:r>
          </w:p>
          <w:p w14:paraId="5AB5A82C" w14:textId="77777777" w:rsidR="006422C1" w:rsidRDefault="006422C1" w:rsidP="00FC5250">
            <w:pPr>
              <w:tabs>
                <w:tab w:val="left" w:pos="1830"/>
                <w:tab w:val="center" w:pos="1976"/>
              </w:tabs>
              <w:jc w:val="center"/>
              <w:rPr>
                <w:b/>
                <w:sz w:val="26"/>
                <w:szCs w:val="26"/>
              </w:rPr>
            </w:pPr>
          </w:p>
        </w:tc>
        <w:tc>
          <w:tcPr>
            <w:tcW w:w="5781" w:type="dxa"/>
          </w:tcPr>
          <w:p w14:paraId="060174CF" w14:textId="77777777" w:rsidR="006422C1" w:rsidRDefault="006422C1" w:rsidP="00FC5250">
            <w:pPr>
              <w:pStyle w:val="Heading1"/>
              <w:spacing w:before="0"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CỘNG HOÀ XÃ HỘI CHỦ NGHĨA VIỆT NAM</w:t>
            </w:r>
          </w:p>
          <w:p w14:paraId="00EACDFE" w14:textId="77777777" w:rsidR="006422C1" w:rsidRDefault="006422C1" w:rsidP="00FC5250">
            <w:pPr>
              <w:pStyle w:val="Heading2"/>
            </w:pPr>
            <w:r>
              <w:t>Độc lập - Tự do - Hạnh phúc</w:t>
            </w:r>
          </w:p>
          <w:p w14:paraId="4AED43DE" w14:textId="77777777" w:rsidR="006422C1" w:rsidRDefault="006422C1" w:rsidP="00FC5250">
            <w:r>
              <w:rPr>
                <w:noProof/>
                <w:lang w:val="vi-VN" w:eastAsia="vi-VN"/>
              </w:rPr>
              <mc:AlternateContent>
                <mc:Choice Requires="wps">
                  <w:drawing>
                    <wp:anchor distT="0" distB="0" distL="114300" distR="114300" simplePos="0" relativeHeight="251677696" behindDoc="0" locked="0" layoutInCell="1" allowOverlap="1" wp14:anchorId="70F0DCFE" wp14:editId="635AFB6D">
                      <wp:simplePos x="0" y="0"/>
                      <wp:positionH relativeFrom="column">
                        <wp:posOffset>758578</wp:posOffset>
                      </wp:positionH>
                      <wp:positionV relativeFrom="paragraph">
                        <wp:posOffset>22225</wp:posOffset>
                      </wp:positionV>
                      <wp:extent cx="1999397"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19993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965A9D"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9.75pt,1.75pt" to="217.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" strokecolor="black [3040]"/>
                  </w:pict>
                </mc:Fallback>
              </mc:AlternateContent>
            </w:r>
            <w:r>
              <w:rPr>
                <w:noProof/>
                <w:lang w:val="vi-VN" w:eastAsia="vi-VN"/>
              </w:rPr>
              <mc:AlternateContent>
                <mc:Choice Requires="wps">
                  <w:drawing>
                    <wp:anchor distT="4294967295" distB="4294967295" distL="114300" distR="114300" simplePos="0" relativeHeight="251675648" behindDoc="0" locked="0" layoutInCell="1" hidden="0" allowOverlap="1" wp14:anchorId="346C67E1" wp14:editId="3DD9F011">
                      <wp:simplePos x="0" y="0"/>
                      <wp:positionH relativeFrom="column">
                        <wp:posOffset>685800</wp:posOffset>
                      </wp:positionH>
                      <wp:positionV relativeFrom="paragraph">
                        <wp:posOffset>43196</wp:posOffset>
                      </wp:positionV>
                      <wp:extent cx="0"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4276343" y="3780000"/>
                                <a:ext cx="213931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80E6539" id="Straight Arrow Connector 21" o:spid="_x0000_s1026" type="#_x0000_t32" style="position:absolute;margin-left:54pt;margin-top:3.4pt;width:0;height:1pt;z-index:251675648;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">
                      <v:stroke startarrowwidth="narrow" startarrowlength="short" endarrowwidth="narrow" endarrowlength="short"/>
                    </v:shape>
                  </w:pict>
                </mc:Fallback>
              </mc:AlternateContent>
            </w:r>
          </w:p>
        </w:tc>
      </w:tr>
    </w:tbl>
    <w:p w14:paraId="07A88A98" w14:textId="1FCA145B" w:rsidR="008945F8" w:rsidRDefault="00602859" w:rsidP="006422C1">
      <w:pPr>
        <w:spacing w:after="120" w:line="220" w:lineRule="exact"/>
        <w:jc w:val="center"/>
        <w:rPr>
          <w:b/>
        </w:rPr>
      </w:pPr>
      <w:r>
        <w:rPr>
          <w:b/>
        </w:rPr>
        <w:t>QUY Đ</w:t>
      </w:r>
      <w:r>
        <w:rPr>
          <w:b/>
        </w:rPr>
        <w:t>Ị</w:t>
      </w:r>
      <w:r>
        <w:rPr>
          <w:b/>
        </w:rPr>
        <w:t>NH</w:t>
      </w:r>
    </w:p>
    <w:p w14:paraId="67D9ADDA" w14:textId="77777777" w:rsidR="008945F8" w:rsidRDefault="00602859" w:rsidP="006422C1">
      <w:pPr>
        <w:spacing w:before="120" w:after="120" w:line="300" w:lineRule="exact"/>
        <w:jc w:val="center"/>
        <w:rPr>
          <w:b/>
        </w:rPr>
      </w:pPr>
      <w:r>
        <w:rPr>
          <w:b/>
        </w:rPr>
        <w:t>V</w:t>
      </w:r>
      <w:r>
        <w:rPr>
          <w:b/>
        </w:rPr>
        <w:t>ị</w:t>
      </w:r>
      <w:r>
        <w:rPr>
          <w:b/>
        </w:rPr>
        <w:t xml:space="preserve"> trí, ch</w:t>
      </w:r>
      <w:r>
        <w:rPr>
          <w:b/>
        </w:rPr>
        <w:t>ứ</w:t>
      </w:r>
      <w:r>
        <w:rPr>
          <w:b/>
        </w:rPr>
        <w:t>c năng, nhi</w:t>
      </w:r>
      <w:r>
        <w:rPr>
          <w:b/>
        </w:rPr>
        <w:t>ệ</w:t>
      </w:r>
      <w:r>
        <w:rPr>
          <w:b/>
        </w:rPr>
        <w:t>m v</w:t>
      </w:r>
      <w:r>
        <w:rPr>
          <w:b/>
        </w:rPr>
        <w:t>ụ</w:t>
      </w:r>
      <w:r>
        <w:rPr>
          <w:b/>
        </w:rPr>
        <w:t>, quy</w:t>
      </w:r>
      <w:r>
        <w:rPr>
          <w:b/>
        </w:rPr>
        <w:t>ề</w:t>
      </w:r>
      <w:r>
        <w:rPr>
          <w:b/>
        </w:rPr>
        <w:t>n h</w:t>
      </w:r>
      <w:r>
        <w:rPr>
          <w:b/>
        </w:rPr>
        <w:t>ạ</w:t>
      </w:r>
      <w:r>
        <w:rPr>
          <w:b/>
        </w:rPr>
        <w:t>n và cơ c</w:t>
      </w:r>
      <w:r>
        <w:rPr>
          <w:b/>
        </w:rPr>
        <w:t>ấ</w:t>
      </w:r>
      <w:r>
        <w:rPr>
          <w:b/>
        </w:rPr>
        <w:t>u t</w:t>
      </w:r>
      <w:r>
        <w:rPr>
          <w:b/>
        </w:rPr>
        <w:t>ổ</w:t>
      </w:r>
      <w:r>
        <w:rPr>
          <w:b/>
        </w:rPr>
        <w:t xml:space="preserve"> ch</w:t>
      </w:r>
      <w:r>
        <w:rPr>
          <w:b/>
        </w:rPr>
        <w:t>ứ</w:t>
      </w:r>
      <w:r>
        <w:rPr>
          <w:b/>
        </w:rPr>
        <w:t xml:space="preserve">c </w:t>
      </w:r>
    </w:p>
    <w:p w14:paraId="24EF6CB9" w14:textId="77777777" w:rsidR="008945F8" w:rsidRDefault="00602859" w:rsidP="006422C1">
      <w:pPr>
        <w:spacing w:before="120" w:after="120" w:line="300" w:lineRule="exact"/>
        <w:jc w:val="center"/>
        <w:rPr>
          <w:b/>
        </w:rPr>
      </w:pPr>
      <w:r>
        <w:rPr>
          <w:b/>
        </w:rPr>
        <w:t>c</w:t>
      </w:r>
      <w:r>
        <w:rPr>
          <w:b/>
        </w:rPr>
        <w:t>ủ</w:t>
      </w:r>
      <w:r>
        <w:rPr>
          <w:b/>
        </w:rPr>
        <w:t>a S</w:t>
      </w:r>
      <w:r>
        <w:rPr>
          <w:b/>
        </w:rPr>
        <w:t>ở</w:t>
      </w:r>
      <w:r>
        <w:rPr>
          <w:b/>
        </w:rPr>
        <w:t xml:space="preserve"> N</w:t>
      </w:r>
      <w:r>
        <w:rPr>
          <w:b/>
        </w:rPr>
        <w:t>ộ</w:t>
      </w:r>
      <w:r>
        <w:rPr>
          <w:b/>
        </w:rPr>
        <w:t>i v</w:t>
      </w:r>
      <w:r>
        <w:rPr>
          <w:b/>
        </w:rPr>
        <w:t>ụ</w:t>
      </w:r>
      <w:r>
        <w:rPr>
          <w:b/>
        </w:rPr>
        <w:t xml:space="preserve"> t</w:t>
      </w:r>
      <w:r>
        <w:rPr>
          <w:b/>
        </w:rPr>
        <w:t>ỉ</w:t>
      </w:r>
      <w:r>
        <w:rPr>
          <w:b/>
        </w:rPr>
        <w:t>nh Lào Cai</w:t>
      </w:r>
    </w:p>
    <w:p w14:paraId="102AB799" w14:textId="68A02C49" w:rsidR="008945F8" w:rsidRDefault="00602859" w:rsidP="006422C1">
      <w:pPr>
        <w:spacing w:before="120" w:after="120" w:line="300" w:lineRule="exact"/>
        <w:jc w:val="center"/>
        <w:rPr>
          <w:i/>
        </w:rPr>
      </w:pPr>
      <w:r>
        <w:rPr>
          <w:i/>
        </w:rPr>
        <w:t>(Kèm theo Quy</w:t>
      </w:r>
      <w:r>
        <w:rPr>
          <w:i/>
        </w:rPr>
        <w:t>ế</w:t>
      </w:r>
      <w:r>
        <w:rPr>
          <w:i/>
        </w:rPr>
        <w:t>t đ</w:t>
      </w:r>
      <w:r>
        <w:rPr>
          <w:i/>
        </w:rPr>
        <w:t>ị</w:t>
      </w:r>
      <w:r>
        <w:rPr>
          <w:i/>
        </w:rPr>
        <w:t>nh s</w:t>
      </w:r>
      <w:r>
        <w:rPr>
          <w:i/>
        </w:rPr>
        <w:t>ố</w:t>
      </w:r>
      <w:r>
        <w:rPr>
          <w:i/>
        </w:rPr>
        <w:t xml:space="preserve">: </w:t>
      </w:r>
      <w:r w:rsidR="006422C1">
        <w:rPr>
          <w:i/>
        </w:rPr>
        <w:t>18</w:t>
      </w:r>
      <w:r>
        <w:rPr>
          <w:i/>
        </w:rPr>
        <w:t xml:space="preserve">/2025/QĐ-UBND </w:t>
      </w:r>
    </w:p>
    <w:p w14:paraId="04298186" w14:textId="29AED2A9" w:rsidR="008945F8" w:rsidRPr="006422C1" w:rsidRDefault="006422C1" w:rsidP="006422C1">
      <w:pPr>
        <w:spacing w:before="120" w:after="120" w:line="300" w:lineRule="exact"/>
        <w:jc w:val="center"/>
        <w:rPr>
          <w:i/>
        </w:rPr>
      </w:pPr>
      <w:r>
        <w:rPr>
          <w:i/>
          <w:noProof/>
          <w:lang w:val="vi-VN" w:eastAsia="vi-VN"/>
        </w:rPr>
        <mc:AlternateContent>
          <mc:Choice Requires="wps">
            <w:drawing>
              <wp:anchor distT="0" distB="0" distL="114300" distR="114300" simplePos="0" relativeHeight="251672576" behindDoc="0" locked="0" layoutInCell="1" allowOverlap="1" wp14:anchorId="592FE156" wp14:editId="6E008AE9">
                <wp:simplePos x="0" y="0"/>
                <wp:positionH relativeFrom="column">
                  <wp:posOffset>2447811</wp:posOffset>
                </wp:positionH>
                <wp:positionV relativeFrom="paragraph">
                  <wp:posOffset>252304</wp:posOffset>
                </wp:positionV>
                <wp:extent cx="941696"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9416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E0A056" id="Straight Connector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92.75pt,19.85pt" to="266.9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" strokecolor="black [3040]"/>
            </w:pict>
          </mc:Fallback>
        </mc:AlternateContent>
      </w:r>
      <w:r w:rsidR="00602859">
        <w:rPr>
          <w:i/>
        </w:rPr>
        <w:t xml:space="preserve">ngày </w:t>
      </w:r>
      <w:r>
        <w:rPr>
          <w:i/>
        </w:rPr>
        <w:t>28</w:t>
      </w:r>
      <w:r w:rsidR="00602859">
        <w:rPr>
          <w:i/>
        </w:rPr>
        <w:t xml:space="preserve"> tháng </w:t>
      </w:r>
      <w:r>
        <w:rPr>
          <w:i/>
        </w:rPr>
        <w:t>02</w:t>
      </w:r>
      <w:r w:rsidR="00602859">
        <w:rPr>
          <w:i/>
        </w:rPr>
        <w:t xml:space="preserve"> năm 2025 c</w:t>
      </w:r>
      <w:r w:rsidR="00602859">
        <w:rPr>
          <w:i/>
        </w:rPr>
        <w:t>ủ</w:t>
      </w:r>
      <w:r w:rsidR="00602859">
        <w:rPr>
          <w:i/>
        </w:rPr>
        <w:t xml:space="preserve">a </w:t>
      </w:r>
      <w:r w:rsidR="00602859">
        <w:rPr>
          <w:i/>
        </w:rPr>
        <w:t>Ủ</w:t>
      </w:r>
      <w:r w:rsidR="00602859">
        <w:rPr>
          <w:i/>
        </w:rPr>
        <w:t>y ban nhân dân t</w:t>
      </w:r>
      <w:r w:rsidR="00602859">
        <w:rPr>
          <w:i/>
        </w:rPr>
        <w:t>ỉ</w:t>
      </w:r>
      <w:r w:rsidR="00602859">
        <w:rPr>
          <w:i/>
        </w:rPr>
        <w:t>nh Lào Cai)</w:t>
      </w:r>
      <w:r w:rsidR="00602859">
        <w:rPr>
          <w:noProof/>
          <w:lang w:val="vi-VN" w:eastAsia="vi-VN"/>
        </w:rPr>
        <mc:AlternateContent>
          <mc:Choice Requires="wps">
            <w:drawing>
              <wp:anchor distT="4294967295" distB="4294967295" distL="114300" distR="114300" simplePos="0" relativeHeight="251663360" behindDoc="0" locked="0" layoutInCell="1" hidden="0" allowOverlap="1" wp14:anchorId="15D8F07A" wp14:editId="3E8E2D85">
                <wp:simplePos x="0" y="0"/>
                <wp:positionH relativeFrom="column">
                  <wp:posOffset>2336800</wp:posOffset>
                </wp:positionH>
                <wp:positionV relativeFrom="paragraph">
                  <wp:posOffset>106696</wp:posOffset>
                </wp:positionV>
                <wp:extent cx="0"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4752275" y="3780000"/>
                          <a:ext cx="1187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5" distT="4294967295" distL="114300" distR="114300" hidden="0" layoutInCell="1" locked="0" relativeHeight="0" simplePos="0">
                <wp:simplePos x="0" y="0"/>
                <wp:positionH relativeFrom="column">
                  <wp:posOffset>2336800</wp:posOffset>
                </wp:positionH>
                <wp:positionV relativeFrom="paragraph">
                  <wp:posOffset>106696</wp:posOffset>
                </wp:positionV>
                <wp:extent cx="0" cy="12700"/>
                <wp:effectExtent b="0" l="0" r="0" t="0"/>
                <wp:wrapNone/>
                <wp:docPr id="2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69D384DC" w14:textId="77777777" w:rsidR="006422C1" w:rsidRDefault="006422C1" w:rsidP="006422C1">
      <w:pPr>
        <w:spacing w:before="120" w:after="120" w:line="320" w:lineRule="exact"/>
        <w:ind w:firstLine="567"/>
        <w:jc w:val="both"/>
        <w:rPr>
          <w:b/>
        </w:rPr>
      </w:pPr>
      <w:bookmarkStart w:id="1" w:name="bookmark=id.30j0zll" w:colFirst="0" w:colLast="0"/>
      <w:bookmarkEnd w:id="1"/>
    </w:p>
    <w:p w14:paraId="475A975E" w14:textId="1BC18337" w:rsidR="008945F8" w:rsidRDefault="00602859" w:rsidP="006422C1">
      <w:pPr>
        <w:spacing w:before="120" w:after="120" w:line="320" w:lineRule="exact"/>
        <w:ind w:firstLine="567"/>
        <w:jc w:val="both"/>
      </w:pPr>
      <w:r>
        <w:rPr>
          <w:b/>
        </w:rPr>
        <w:t>Đi</w:t>
      </w:r>
      <w:r>
        <w:rPr>
          <w:b/>
        </w:rPr>
        <w:t>ề</w:t>
      </w:r>
      <w:r>
        <w:rPr>
          <w:b/>
        </w:rPr>
        <w:t>u 1. V</w:t>
      </w:r>
      <w:r>
        <w:rPr>
          <w:b/>
        </w:rPr>
        <w:t>ị</w:t>
      </w:r>
      <w:r>
        <w:rPr>
          <w:b/>
        </w:rPr>
        <w:t xml:space="preserve"> trí và ch</w:t>
      </w:r>
      <w:r>
        <w:rPr>
          <w:b/>
        </w:rPr>
        <w:t>ứ</w:t>
      </w:r>
      <w:r>
        <w:rPr>
          <w:b/>
        </w:rPr>
        <w:t>c năng</w:t>
      </w:r>
    </w:p>
    <w:p w14:paraId="796DD8FF" w14:textId="77777777" w:rsidR="008945F8" w:rsidRDefault="00602859" w:rsidP="006422C1">
      <w:pPr>
        <w:spacing w:before="120" w:after="120" w:line="320" w:lineRule="exact"/>
        <w:ind w:firstLine="567"/>
        <w:jc w:val="both"/>
      </w:pPr>
      <w:r>
        <w:t>1. S</w:t>
      </w:r>
      <w:r>
        <w:t>ở</w:t>
      </w:r>
      <w:r>
        <w:t xml:space="preserve"> N</w:t>
      </w:r>
      <w:r>
        <w:t>ộ</w:t>
      </w:r>
      <w:r>
        <w:t>i v</w:t>
      </w:r>
      <w:r>
        <w:t>ụ</w:t>
      </w:r>
      <w:r>
        <w:t xml:space="preserve"> là cơ quan chuyên môn thu</w:t>
      </w:r>
      <w:r>
        <w:t>ộ</w:t>
      </w:r>
      <w:r>
        <w:t xml:space="preserve">c </w:t>
      </w:r>
      <w:r>
        <w:t>Ủ</w:t>
      </w:r>
      <w:r>
        <w:t>y ban nhân dân t</w:t>
      </w:r>
      <w:r>
        <w:t>ỉ</w:t>
      </w:r>
      <w:r>
        <w:t>nh; th</w:t>
      </w:r>
      <w:r>
        <w:t>ự</w:t>
      </w:r>
      <w:r>
        <w:t>c hi</w:t>
      </w:r>
      <w:r>
        <w:t>ệ</w:t>
      </w:r>
      <w:r>
        <w:t>n ch</w:t>
      </w:r>
      <w:r>
        <w:t>ứ</w:t>
      </w:r>
      <w:r>
        <w:t xml:space="preserve">c năng tham mưu, giúp </w:t>
      </w:r>
      <w:r>
        <w:t>Ủ</w:t>
      </w:r>
      <w:r>
        <w:t>y ba</w:t>
      </w:r>
      <w:bookmarkStart w:id="2" w:name="_GoBack"/>
      <w:bookmarkEnd w:id="2"/>
      <w:r>
        <w:t>n nhân dân t</w:t>
      </w:r>
      <w:r>
        <w:t>ỉ</w:t>
      </w:r>
      <w:r>
        <w:t>nh qu</w:t>
      </w:r>
      <w:r>
        <w:t>ả</w:t>
      </w:r>
      <w:r>
        <w:t>n lý nhà nư</w:t>
      </w:r>
      <w:r>
        <w:t>ớ</w:t>
      </w:r>
      <w:r>
        <w:t>c v</w:t>
      </w:r>
      <w:r>
        <w:t>ề</w:t>
      </w:r>
      <w:r>
        <w:t>: T</w:t>
      </w:r>
      <w:r>
        <w:t>ổ</w:t>
      </w:r>
      <w:r>
        <w:t xml:space="preserve"> ch</w:t>
      </w:r>
      <w:r>
        <w:t>ứ</w:t>
      </w:r>
      <w:r>
        <w:t>c hành chính, s</w:t>
      </w:r>
      <w:r>
        <w:t>ự</w:t>
      </w:r>
      <w:r>
        <w:t xml:space="preserve"> nghi</w:t>
      </w:r>
      <w:r>
        <w:t>ệ</w:t>
      </w:r>
      <w:r>
        <w:t>p nhà nư</w:t>
      </w:r>
      <w:r>
        <w:t>ớ</w:t>
      </w:r>
      <w:r>
        <w:t>c; chính quy</w:t>
      </w:r>
      <w:r>
        <w:t>ề</w:t>
      </w:r>
      <w:r>
        <w:t>n đ</w:t>
      </w:r>
      <w:r>
        <w:t>ị</w:t>
      </w:r>
      <w:r>
        <w:t>a phương, đ</w:t>
      </w:r>
      <w:r>
        <w:t>ị</w:t>
      </w:r>
      <w:r>
        <w:t>a gi</w:t>
      </w:r>
      <w:r>
        <w:t>ớ</w:t>
      </w:r>
      <w:r>
        <w:t>i đơn v</w:t>
      </w:r>
      <w:r>
        <w:t>ị</w:t>
      </w:r>
      <w:r>
        <w:t xml:space="preserve"> hành chính; cán b</w:t>
      </w:r>
      <w:r>
        <w:t>ộ</w:t>
      </w:r>
      <w:r>
        <w:t>, công ch</w:t>
      </w:r>
      <w:r>
        <w:t>ứ</w:t>
      </w:r>
      <w:r>
        <w:t>c, viên ch</w:t>
      </w:r>
      <w:r>
        <w:t>ứ</w:t>
      </w:r>
      <w:r>
        <w:t>c và công v</w:t>
      </w:r>
      <w:r>
        <w:t>ụ</w:t>
      </w:r>
      <w:r>
        <w:t>; h</w:t>
      </w:r>
      <w:r>
        <w:t>ộ</w:t>
      </w:r>
      <w:r>
        <w:t>i, t</w:t>
      </w:r>
      <w:r>
        <w:t>ổ</w:t>
      </w:r>
      <w:r>
        <w:t xml:space="preserve"> ch</w:t>
      </w:r>
      <w:r>
        <w:t>ứ</w:t>
      </w:r>
      <w:r>
        <w:t>c phi chính ph</w:t>
      </w:r>
      <w:r>
        <w:t>ủ</w:t>
      </w:r>
      <w:r>
        <w:t>; thi đua, khen thư</w:t>
      </w:r>
      <w:r>
        <w:t>ở</w:t>
      </w:r>
      <w:r>
        <w:t>ng; văn thư, lưu tr</w:t>
      </w:r>
      <w:r>
        <w:t>ữ</w:t>
      </w:r>
      <w:r>
        <w:t xml:space="preserve"> nhà nư</w:t>
      </w:r>
      <w:r>
        <w:t>ớ</w:t>
      </w:r>
      <w:r>
        <w:t>c; thanh niên; lao đ</w:t>
      </w:r>
      <w:r>
        <w:t>ộ</w:t>
      </w:r>
      <w:r>
        <w:t>ng, ti</w:t>
      </w:r>
      <w:r>
        <w:t>ề</w:t>
      </w:r>
      <w:r>
        <w:t>n lương; vi</w:t>
      </w:r>
      <w:r>
        <w:t>ệ</w:t>
      </w:r>
      <w:r>
        <w:t>c làm; b</w:t>
      </w:r>
      <w:r>
        <w:t>ả</w:t>
      </w:r>
      <w:r>
        <w:t>o hi</w:t>
      </w:r>
      <w:r>
        <w:t>ể</w:t>
      </w:r>
      <w:r>
        <w:t>m xã h</w:t>
      </w:r>
      <w:r>
        <w:t>ộ</w:t>
      </w:r>
      <w:r>
        <w:t>i; an toàn, v</w:t>
      </w:r>
      <w:r>
        <w:t>ệ</w:t>
      </w:r>
      <w:r>
        <w:t xml:space="preserve"> sinh lao đ</w:t>
      </w:r>
      <w:r>
        <w:t>ộ</w:t>
      </w:r>
      <w:r>
        <w:t>ng; ngư</w:t>
      </w:r>
      <w:r>
        <w:t>ờ</w:t>
      </w:r>
      <w:r>
        <w:t>i có công; bình đ</w:t>
      </w:r>
      <w:r>
        <w:t>ẳ</w:t>
      </w:r>
      <w:r>
        <w:t>ng gi</w:t>
      </w:r>
      <w:r>
        <w:t>ớ</w:t>
      </w:r>
      <w:r>
        <w:t>i; qu</w:t>
      </w:r>
      <w:r>
        <w:t>ả</w:t>
      </w:r>
      <w:r>
        <w:t>n lý và t</w:t>
      </w:r>
      <w:r>
        <w:t>ổ</w:t>
      </w:r>
      <w:r>
        <w:t xml:space="preserve"> ch</w:t>
      </w:r>
      <w:r>
        <w:t>ứ</w:t>
      </w:r>
      <w:r>
        <w:t>c th</w:t>
      </w:r>
      <w:r>
        <w:t>ự</w:t>
      </w:r>
      <w:r>
        <w:t>c h</w:t>
      </w:r>
      <w:r>
        <w:t>i</w:t>
      </w:r>
      <w:r>
        <w:t>ệ</w:t>
      </w:r>
      <w:r>
        <w:t>n các d</w:t>
      </w:r>
      <w:r>
        <w:t>ị</w:t>
      </w:r>
      <w:r>
        <w:t>ch v</w:t>
      </w:r>
      <w:r>
        <w:t>ụ</w:t>
      </w:r>
      <w:r>
        <w:t xml:space="preserve"> công v</w:t>
      </w:r>
      <w:r>
        <w:t>ề</w:t>
      </w:r>
      <w:r>
        <w:t xml:space="preserve"> các lĩnh v</w:t>
      </w:r>
      <w:r>
        <w:t>ự</w:t>
      </w:r>
      <w:r>
        <w:t>c thu</w:t>
      </w:r>
      <w:r>
        <w:t>ộ</w:t>
      </w:r>
      <w:r>
        <w:t>c ph</w:t>
      </w:r>
      <w:r>
        <w:t>ạ</w:t>
      </w:r>
      <w:r>
        <w:t>m vi ch</w:t>
      </w:r>
      <w:r>
        <w:t>ứ</w:t>
      </w:r>
      <w:r>
        <w:t>c năng c</w:t>
      </w:r>
      <w:r>
        <w:t>ủ</w:t>
      </w:r>
      <w:r>
        <w:t>a S</w:t>
      </w:r>
      <w:r>
        <w:t>ở</w:t>
      </w:r>
      <w:r>
        <w:t xml:space="preserve"> N</w:t>
      </w:r>
      <w:r>
        <w:t>ộ</w:t>
      </w:r>
      <w:r>
        <w:t>i v</w:t>
      </w:r>
      <w:r>
        <w:t>ụ</w:t>
      </w:r>
      <w:r>
        <w:rPr>
          <w:color w:val="000000"/>
        </w:rPr>
        <w:t xml:space="preserve"> theo quy đ</w:t>
      </w:r>
      <w:r>
        <w:rPr>
          <w:color w:val="000000"/>
        </w:rPr>
        <w:t>ị</w:t>
      </w:r>
      <w:r>
        <w:rPr>
          <w:color w:val="000000"/>
        </w:rPr>
        <w:t>nh c</w:t>
      </w:r>
      <w:r>
        <w:rPr>
          <w:color w:val="000000"/>
        </w:rPr>
        <w:t>ủ</w:t>
      </w:r>
      <w:r>
        <w:rPr>
          <w:color w:val="000000"/>
        </w:rPr>
        <w:t>a pháp lu</w:t>
      </w:r>
      <w:r>
        <w:rPr>
          <w:color w:val="000000"/>
        </w:rPr>
        <w:t>ậ</w:t>
      </w:r>
      <w:r>
        <w:rPr>
          <w:color w:val="000000"/>
        </w:rPr>
        <w:t>t.</w:t>
      </w:r>
    </w:p>
    <w:p w14:paraId="062AA567" w14:textId="77777777" w:rsidR="008945F8" w:rsidRDefault="00602859" w:rsidP="006422C1">
      <w:pPr>
        <w:spacing w:before="120" w:after="120" w:line="320" w:lineRule="exact"/>
        <w:ind w:firstLine="709"/>
        <w:jc w:val="both"/>
      </w:pPr>
      <w:r>
        <w:t>2. S</w:t>
      </w:r>
      <w:r>
        <w:t>ở</w:t>
      </w:r>
      <w:r>
        <w:t xml:space="preserve"> N</w:t>
      </w:r>
      <w:r>
        <w:t>ộ</w:t>
      </w:r>
      <w:r>
        <w:t>i v</w:t>
      </w:r>
      <w:r>
        <w:t>ụ</w:t>
      </w:r>
      <w:r>
        <w:t xml:space="preserve"> có tư cách pháp nhân, có con d</w:t>
      </w:r>
      <w:r>
        <w:t>ấ</w:t>
      </w:r>
      <w:r>
        <w:t>u và tài kho</w:t>
      </w:r>
      <w:r>
        <w:t>ả</w:t>
      </w:r>
      <w:r>
        <w:t>n riêng; ch</w:t>
      </w:r>
      <w:r>
        <w:t>ị</w:t>
      </w:r>
      <w:r>
        <w:t>u s</w:t>
      </w:r>
      <w:r>
        <w:t>ự</w:t>
      </w:r>
      <w:r>
        <w:t xml:space="preserve"> ch</w:t>
      </w:r>
      <w:r>
        <w:t>ỉ</w:t>
      </w:r>
      <w:r>
        <w:t xml:space="preserve"> đ</w:t>
      </w:r>
      <w:r>
        <w:t>ạ</w:t>
      </w:r>
      <w:r>
        <w:t>o, đi</w:t>
      </w:r>
      <w:r>
        <w:t>ề</w:t>
      </w:r>
      <w:r>
        <w:t>u hành c</w:t>
      </w:r>
      <w:r>
        <w:t>ủ</w:t>
      </w:r>
      <w:r>
        <w:t xml:space="preserve">a </w:t>
      </w:r>
      <w:r>
        <w:t>Ủ</w:t>
      </w:r>
      <w:r>
        <w:t>y ban nhân dân t</w:t>
      </w:r>
      <w:r>
        <w:t>ỉ</w:t>
      </w:r>
      <w:r>
        <w:t>nh, đ</w:t>
      </w:r>
      <w:r>
        <w:t>ồ</w:t>
      </w:r>
      <w:r>
        <w:t>ng th</w:t>
      </w:r>
      <w:r>
        <w:t>ờ</w:t>
      </w:r>
      <w:r>
        <w:t>i ch</w:t>
      </w:r>
      <w:r>
        <w:t>ị</w:t>
      </w:r>
      <w:r>
        <w:t>u s</w:t>
      </w:r>
      <w:r>
        <w:t>ự</w:t>
      </w:r>
      <w:r>
        <w:t xml:space="preserve"> ch</w:t>
      </w:r>
      <w:r>
        <w:t>ỉ</w:t>
      </w:r>
      <w:r>
        <w:t xml:space="preserve"> đ</w:t>
      </w:r>
      <w:r>
        <w:t>ạ</w:t>
      </w:r>
      <w:r>
        <w:t>o, hư</w:t>
      </w:r>
      <w:r>
        <w:t>ớ</w:t>
      </w:r>
      <w:r>
        <w:t xml:space="preserve">ng </w:t>
      </w:r>
      <w:r>
        <w:t>d</w:t>
      </w:r>
      <w:r>
        <w:t>ẫ</w:t>
      </w:r>
      <w:r>
        <w:t>n, thanh tra, ki</w:t>
      </w:r>
      <w:r>
        <w:t>ể</w:t>
      </w:r>
      <w:r>
        <w:t>m tra v</w:t>
      </w:r>
      <w:r>
        <w:t>ề</w:t>
      </w:r>
      <w:r>
        <w:t xml:space="preserve"> chuyên môn, nghi</w:t>
      </w:r>
      <w:r>
        <w:t>ệ</w:t>
      </w:r>
      <w:r>
        <w:t>p v</w:t>
      </w:r>
      <w:r>
        <w:t>ụ</w:t>
      </w:r>
      <w:r>
        <w:t xml:space="preserve"> c</w:t>
      </w:r>
      <w:r>
        <w:t>ủ</w:t>
      </w:r>
      <w:r>
        <w:t>a B</w:t>
      </w:r>
      <w:r>
        <w:t>ộ</w:t>
      </w:r>
      <w:r>
        <w:t xml:space="preserve"> N</w:t>
      </w:r>
      <w:r>
        <w:t>ộ</w:t>
      </w:r>
      <w:r>
        <w:t>i v</w:t>
      </w:r>
      <w:r>
        <w:t>ụ</w:t>
      </w:r>
      <w:r>
        <w:t>.</w:t>
      </w:r>
    </w:p>
    <w:p w14:paraId="2D181026" w14:textId="77777777" w:rsidR="008945F8" w:rsidRDefault="00602859" w:rsidP="006422C1">
      <w:pPr>
        <w:spacing w:before="120" w:after="120" w:line="320" w:lineRule="exact"/>
        <w:ind w:firstLine="709"/>
        <w:jc w:val="both"/>
      </w:pPr>
      <w:r>
        <w:t>3. Tr</w:t>
      </w:r>
      <w:r>
        <w:t>ụ</w:t>
      </w:r>
      <w:r>
        <w:t xml:space="preserve"> s</w:t>
      </w:r>
      <w:r>
        <w:t>ở</w:t>
      </w:r>
      <w:r>
        <w:t xml:space="preserve"> làm vi</w:t>
      </w:r>
      <w:r>
        <w:t>ệ</w:t>
      </w:r>
      <w:r>
        <w:t>c: Đ</w:t>
      </w:r>
      <w:r>
        <w:t>ặ</w:t>
      </w:r>
      <w:r>
        <w:t>t t</w:t>
      </w:r>
      <w:r>
        <w:t>ạ</w:t>
      </w:r>
      <w:r>
        <w:t>i Tr</w:t>
      </w:r>
      <w:r>
        <w:t>ụ</w:t>
      </w:r>
      <w:r>
        <w:t xml:space="preserve"> s</w:t>
      </w:r>
      <w:r>
        <w:t>ở</w:t>
      </w:r>
      <w:r>
        <w:t xml:space="preserve"> Kh</w:t>
      </w:r>
      <w:r>
        <w:t>ố</w:t>
      </w:r>
      <w:r>
        <w:t>i VI, phư</w:t>
      </w:r>
      <w:r>
        <w:t>ờ</w:t>
      </w:r>
      <w:r>
        <w:t>ng Nam Cư</w:t>
      </w:r>
      <w:r>
        <w:t>ờ</w:t>
      </w:r>
      <w:r>
        <w:t>ng, thành ph</w:t>
      </w:r>
      <w:r>
        <w:t>ố</w:t>
      </w:r>
      <w:r>
        <w:t xml:space="preserve"> Lào Cai</w:t>
      </w:r>
      <w:r>
        <w:rPr>
          <w:b/>
        </w:rPr>
        <w:t>.</w:t>
      </w:r>
    </w:p>
    <w:p w14:paraId="0F305055" w14:textId="77777777" w:rsidR="008945F8" w:rsidRDefault="00602859" w:rsidP="006422C1">
      <w:pPr>
        <w:spacing w:before="120" w:after="120" w:line="320" w:lineRule="exact"/>
        <w:ind w:firstLine="567"/>
        <w:jc w:val="both"/>
      </w:pPr>
      <w:r>
        <w:rPr>
          <w:b/>
        </w:rPr>
        <w:t>Đi</w:t>
      </w:r>
      <w:r>
        <w:rPr>
          <w:b/>
        </w:rPr>
        <w:t>ề</w:t>
      </w:r>
      <w:r>
        <w:rPr>
          <w:b/>
        </w:rPr>
        <w:t>u 2. Nhi</w:t>
      </w:r>
      <w:r>
        <w:rPr>
          <w:b/>
        </w:rPr>
        <w:t>ệ</w:t>
      </w:r>
      <w:r>
        <w:rPr>
          <w:b/>
        </w:rPr>
        <w:t>m v</w:t>
      </w:r>
      <w:r>
        <w:rPr>
          <w:b/>
        </w:rPr>
        <w:t>ụ</w:t>
      </w:r>
      <w:r>
        <w:rPr>
          <w:b/>
        </w:rPr>
        <w:t xml:space="preserve"> và quy</w:t>
      </w:r>
      <w:r>
        <w:rPr>
          <w:b/>
        </w:rPr>
        <w:t>ề</w:t>
      </w:r>
      <w:r>
        <w:rPr>
          <w:b/>
        </w:rPr>
        <w:t>n h</w:t>
      </w:r>
      <w:r>
        <w:rPr>
          <w:b/>
        </w:rPr>
        <w:t>ạ</w:t>
      </w:r>
      <w:r>
        <w:rPr>
          <w:b/>
        </w:rPr>
        <w:t>n</w:t>
      </w:r>
    </w:p>
    <w:p w14:paraId="4B868E24" w14:textId="77777777" w:rsidR="008945F8" w:rsidRDefault="00602859" w:rsidP="006422C1">
      <w:pPr>
        <w:spacing w:before="120" w:after="120" w:line="320" w:lineRule="exact"/>
        <w:ind w:firstLine="567"/>
        <w:jc w:val="both"/>
      </w:pPr>
      <w:bookmarkStart w:id="3" w:name="bookmark=id.1fob9te" w:colFirst="0" w:colLast="0"/>
      <w:bookmarkEnd w:id="3"/>
      <w:r>
        <w:t xml:space="preserve">1. Trình </w:t>
      </w:r>
      <w:r>
        <w:t>Ủ</w:t>
      </w:r>
      <w:r>
        <w:t>y ban nhân dân t</w:t>
      </w:r>
      <w:r>
        <w:t>ỉ</w:t>
      </w:r>
      <w:r>
        <w:t>nh:</w:t>
      </w:r>
    </w:p>
    <w:p w14:paraId="0407DCF0"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a) Dự thảo các văn bản thuộc thẩm quyền của Hội </w:t>
      </w:r>
      <w:r>
        <w:rPr>
          <w:rFonts w:eastAsia="Times New Roman"/>
          <w:color w:val="000000"/>
        </w:rPr>
        <w:t>đồng nhân dân tỉnh do Ủy ban nhân dân tỉnh trình, văn bản quy phạm pháp luật thuộc thẩm quyền của Ủy ban nhân dân tỉnh liên quan đến ngành, lĩnh vực thuộc phạm vi quản lý của Sở;</w:t>
      </w:r>
    </w:p>
    <w:p w14:paraId="3CB39F35"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Ban hành các quyết định thuộc thẩm quyền của Ủy ban nhân dân tỉnh</w:t>
      </w:r>
    </w:p>
    <w:p w14:paraId="51EF7AB0"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Quy hoạc</w:t>
      </w:r>
      <w:r>
        <w:rPr>
          <w:rFonts w:eastAsia="Times New Roman"/>
          <w:color w:val="000000"/>
        </w:rPr>
        <w:t>h, kế hoạch, đề án, dự án và chương trình, biện pháp tổ chức thực hiện các nhiệm vụ về ngành, lĩnh vực trên địa bàn tỉnh trong phạm vi quản lý của Sở.</w:t>
      </w:r>
    </w:p>
    <w:p w14:paraId="6B4281E2"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Quyết định của Ủy ban nhân dân tỉnh liên quan đến ngành, lĩnh vực thuộc phạm vi quản lý của Sở Nội vụ và </w:t>
      </w:r>
      <w:r>
        <w:rPr>
          <w:rFonts w:eastAsia="Times New Roman"/>
          <w:color w:val="000000"/>
        </w:rPr>
        <w:t>các văn bản khác theo phân cấp của Ủy ban nhân dân tỉnh.</w:t>
      </w:r>
    </w:p>
    <w:p w14:paraId="717DB408"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Phân cấp, ủy quyền nhiệm vụ quản lý nhà nước về ngành, lĩnh vực thuộc phạm vi quản lý của Sở Nội vụ cho cơ quan chuyên môn thuộc Ủy ban nhân dân tỉnh và Ủy ban nhân dân cấp huyện.</w:t>
      </w:r>
    </w:p>
    <w:p w14:paraId="7E709DB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lastRenderedPageBreak/>
        <w:t>Quy định cụ thể chứ</w:t>
      </w:r>
      <w:r>
        <w:rPr>
          <w:rFonts w:eastAsia="Times New Roman"/>
          <w:color w:val="000000"/>
        </w:rPr>
        <w:t>c năng, nhiệm vụ, quyền hạn và cơ cấu tổ chức của Sở Nội vụ; dự thảo quyết định quy định chức năng, nhiệm vụ, quyền hạn và cơ cấu tổ chức của chi cục, tổ chức tương đương chi cục, đơn vị sự nghiệp trực thuộc Sở Nội vụ (trừ trường hợp pháp luật chuyên ngành</w:t>
      </w:r>
      <w:r>
        <w:rPr>
          <w:rFonts w:eastAsia="Times New Roman"/>
          <w:color w:val="000000"/>
        </w:rPr>
        <w:t xml:space="preserve"> có quy định khác).</w:t>
      </w:r>
    </w:p>
    <w:p w14:paraId="415ED38A"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Thực hiện xã hội hóa các hoạt động cung ứng dịch vụ sự nghiệp công theo ngành, lĩnh vực thuộc thẩm quyền của Ủy ban nhân dân tỉnh và theo phân cấp của cơ quan nhà nước cấp trên;</w:t>
      </w:r>
    </w:p>
    <w:p w14:paraId="6DE6242E"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c) Ban hành văn bản chỉ đạo, hướng dẫn theo ngành, lĩnh </w:t>
      </w:r>
      <w:r>
        <w:rPr>
          <w:rFonts w:eastAsia="Times New Roman"/>
          <w:color w:val="000000"/>
        </w:rPr>
        <w:t>vực đối với cơ quan, tổ chức, đơn vị của địa phương theo quy định của Đảng, của pháp luật và chỉ đạo của cơ quan nhà nước cấp trên.</w:t>
      </w:r>
    </w:p>
    <w:p w14:paraId="3106EAC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2. Trình Chủ tịch Ủy ban nhân dân tỉnh: Dự thảo các văn bản thuộc thẩm quyền ban hành của Chủ tịch Ủy ban nhân dân tỉnh liên</w:t>
      </w:r>
      <w:r>
        <w:rPr>
          <w:rFonts w:eastAsia="Times New Roman"/>
          <w:color w:val="000000"/>
        </w:rPr>
        <w:t xml:space="preserve"> quan đến ngành, lĩnh vực thuộc phạm vi quản lý của Sở Nội vụ.</w:t>
      </w:r>
    </w:p>
    <w:p w14:paraId="7168B345"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3. Tổ chức thực hiện các văn bản quy phạm pháp luật, quy hoạch, kế hoạch, đề án, dự án, chương trình đã được cấp có thẩm quyền phê duyệt; hướng dẫn, kiểm tra, thông tin, tuyên truyền, phổ biến,</w:t>
      </w:r>
      <w:r>
        <w:rPr>
          <w:rFonts w:eastAsia="Times New Roman"/>
          <w:color w:val="000000"/>
        </w:rPr>
        <w:t xml:space="preserve"> giáo dục, theo dõi thi hành pháp luật về các lĩnh vực thuộc phạm vi quản lý nhà nước được giao.</w:t>
      </w:r>
    </w:p>
    <w:p w14:paraId="58B2510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4. Về tổ chức bộ máy</w:t>
      </w:r>
    </w:p>
    <w:p w14:paraId="4BDA85C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Tham mưu, giúp Ủy ban nhân dân tỉnh</w:t>
      </w:r>
    </w:p>
    <w:p w14:paraId="194B0B25"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Trình Hội đồng nhân dân tỉnh xem xét, quyết định việc thành lập, tổ chức lại, giải thể cơ quan chuy</w:t>
      </w:r>
      <w:r>
        <w:rPr>
          <w:rFonts w:eastAsia="Times New Roman"/>
          <w:color w:val="000000"/>
        </w:rPr>
        <w:t>ên môn thuộc Ủy ban nhân dân tỉnh.</w:t>
      </w:r>
    </w:p>
    <w:p w14:paraId="6EF75AD6"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Hướng dẫn cụ thể về trình tự, thủ tục thành lập, tổ chức lại, giải thể đơn vị sự nghiệp công lập thuộc Ủy ban nhân dân tỉnh.</w:t>
      </w:r>
    </w:p>
    <w:p w14:paraId="2264C020"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Chỉ đạo, hướng dẫn Ủy ban nhân dân cấp huyện quy định cụ thể chức năng, nhiệm vụ, quyền hạn và </w:t>
      </w:r>
      <w:r>
        <w:rPr>
          <w:rFonts w:eastAsia="Times New Roman"/>
          <w:color w:val="000000"/>
        </w:rPr>
        <w:t>tổ chức của Phòng Nội vụ thuộc Ủy ban nhân dân cấp huyện.</w:t>
      </w:r>
    </w:p>
    <w:p w14:paraId="0E2B532F"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Chỉ đạo các cơ quan, tổ chức, đơn vị thực hiện quản lý nhà nước đối với các đơn vị sự nghiệp ngoài công lập trên địa bàn theo quy định của pháp luật;</w:t>
      </w:r>
    </w:p>
    <w:p w14:paraId="2F22F776"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Thẩm định đối với các dự thảo văn bản</w:t>
      </w:r>
    </w:p>
    <w:p w14:paraId="6B7C24FC"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Quy địn</w:t>
      </w:r>
      <w:r>
        <w:rPr>
          <w:rFonts w:eastAsia="Times New Roman"/>
          <w:color w:val="000000"/>
        </w:rPr>
        <w:t>h cụ thể chức năng, nhiệm vụ, quyền hạn và cơ cấu tổ chức của cơ quan hành chính, đơn vị sự nghiệp công lập thuộc thẩm quyền quyết định của Ủy ban nhân dân tỉnh, Chủ tịch Ủy ban nhân dân tỉnh.</w:t>
      </w:r>
    </w:p>
    <w:p w14:paraId="14A3BD74"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Thành lập, tổ chức lại, giải thể tổ chức hành chính, đơn vị sự </w:t>
      </w:r>
      <w:r>
        <w:rPr>
          <w:rFonts w:eastAsia="Times New Roman"/>
          <w:color w:val="000000"/>
        </w:rPr>
        <w:t>nghiệp công lập và Hội đồng quản lý trong đơn vị sự nghiệp công lập thuộc thẩm quyền quyết định của Ủy ban nhân dân tỉnh (trừ trường hợp pháp luật chuyên ngành có quy định khác).</w:t>
      </w:r>
    </w:p>
    <w:p w14:paraId="68A7BFD0"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Thành lập, kiện toàn, sáp nhập, giải thể tổ chức phối hợp liên ngành thuộc th</w:t>
      </w:r>
      <w:r>
        <w:rPr>
          <w:rFonts w:eastAsia="Times New Roman"/>
          <w:color w:val="000000"/>
        </w:rPr>
        <w:t>ẩm quyền quyết định của Chủ tịch Ủy ban nhân dân tỉnh theo quy định của pháp luật;</w:t>
      </w:r>
    </w:p>
    <w:p w14:paraId="0676830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lastRenderedPageBreak/>
        <w:t>c) Thẩm định, hướng dẫn, theo dõi, kiểm tra việc thực hiện phân loại, xếp hạng đơn vị sự nghiệp công lập của địa phương theo quy định của pháp luật và phân cấp quản lý của Ủ</w:t>
      </w:r>
      <w:r>
        <w:rPr>
          <w:rFonts w:eastAsia="Times New Roman"/>
          <w:color w:val="000000"/>
        </w:rPr>
        <w:t>y ban nhân dân tỉnh;</w:t>
      </w:r>
    </w:p>
    <w:p w14:paraId="0B8C7B2F"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14:paraId="275E67EF"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5. Về vị trí việc làm, biên c</w:t>
      </w:r>
      <w:r>
        <w:rPr>
          <w:rFonts w:eastAsia="Times New Roman"/>
          <w:color w:val="000000"/>
        </w:rPr>
        <w:t>hế công chức và cơ cấu ngạch công chức</w:t>
      </w:r>
    </w:p>
    <w:p w14:paraId="6BC5F59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14:paraId="246BA3C8"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w:t>
      </w:r>
      <w:r>
        <w:rPr>
          <w:rFonts w:eastAsia="Times New Roman"/>
          <w:color w:val="000000"/>
        </w:rPr>
        <w:t>ham mưu, giúp Ủy ban nhân dân cấp tỉnh</w:t>
      </w:r>
    </w:p>
    <w:p w14:paraId="5077084C"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Thẩm định, tổng hợp và lập kế hoạch biên chế công chức hàng năm hoặc điều chỉnh biên chế công chức thuộc Hội đồng nhân dân, Ủy ban nhân dân tỉnh, Hội đồng nhân dân, Ủy ban nhân dân cấp huyện gửi cấp có thẩm quyền theo</w:t>
      </w:r>
      <w:r>
        <w:rPr>
          <w:rFonts w:eastAsia="Times New Roman"/>
          <w:color w:val="000000"/>
        </w:rPr>
        <w:t xml:space="preserve"> quy định của pháp luật.</w:t>
      </w:r>
    </w:p>
    <w:p w14:paraId="018620E2"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Trình Hội đồng nhân dân tỉnh quyết định biên chế công chức trong cơ quan của Hội đồng nhân dân, Ủy ban nhân dân tỉnh, Hội đồng nhân dân, Ủy ban nhân dân cấp huyện trong tổng số biên chế công chức được cấp có thẩm quyền giao; giúp Ủ</w:t>
      </w:r>
      <w:r>
        <w:rPr>
          <w:rFonts w:eastAsia="Times New Roman"/>
          <w:color w:val="000000"/>
        </w:rPr>
        <w:t>y ban nhân dân tỉnh triển khai thực hiện sau khi được Hội đồng nhân dân tỉnh quyết định.</w:t>
      </w:r>
    </w:p>
    <w:p w14:paraId="11A8265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Trình Ủy ban nhân dân tỉnh ban hành văn bản chỉ đạo, hướng dẫn các cơ quan, tổ chức, đơn vị thuộc tỉnh quản lý, sử dụng biên chế công chức; quản lý xây dựng đề án vị t</w:t>
      </w:r>
      <w:r>
        <w:rPr>
          <w:rFonts w:eastAsia="Times New Roman"/>
          <w:color w:val="000000"/>
        </w:rPr>
        <w:t>rí việc làm, cơ cấu chức danh công chức hoặc đề án điều chỉnh vị trí việc làm, cơ cấu chức danh công chức theo quy định.</w:t>
      </w:r>
    </w:p>
    <w:p w14:paraId="7AD39FD6"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Trình Ủy ban nhân dân tỉnh phê duyệt đề án vị trí việc làm, cơ cấu chức danh công chức hoặc đề án điều chỉnh vị trí việc làm, cơ cấu ch</w:t>
      </w:r>
      <w:r>
        <w:rPr>
          <w:rFonts w:eastAsia="Times New Roman"/>
          <w:color w:val="000000"/>
        </w:rPr>
        <w:t>ức danh công chức của các cơ quan, tổ chức, đơn vị thuộc thẩm quyền quản lý theo quy định.</w:t>
      </w:r>
    </w:p>
    <w:p w14:paraId="23A7BDFB"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Kiểm tra việc quản lý, sử dụng biên chế; thực hiện quản lý trí việc làm và cơ cấu chức danh công chức trong các cơ quan, tổ chức, đơn vị thuộc Ủy ban nhân dân tỉnh q</w:t>
      </w:r>
      <w:r>
        <w:rPr>
          <w:rFonts w:eastAsia="Times New Roman"/>
          <w:color w:val="000000"/>
        </w:rPr>
        <w:t>uản lý;</w:t>
      </w:r>
    </w:p>
    <w:p w14:paraId="75301155"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 Tổng hợp cơ cấu ngạch công chức của cơ quan, tổ chức thuộc Hội đồng nhân dân, Ủy ban nhân dân tỉnh, Hội đồng nhân dân, Ủy ban nhân dân cấp huyện; trình Ủy ban nhân dân tỉnh gửi Bộ Nội vụ theo quy định của pháp luật.</w:t>
      </w:r>
    </w:p>
    <w:p w14:paraId="5015F13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6. Về vị trí việc làm, cơ cấu</w:t>
      </w:r>
      <w:r>
        <w:rPr>
          <w:rFonts w:eastAsia="Times New Roman"/>
          <w:color w:val="000000"/>
        </w:rPr>
        <w:t xml:space="preserve"> viên chức theo chức danh nghề nghiệp và số lượng người làm việc trong các đơn vị sự nghiệp công lập</w:t>
      </w:r>
    </w:p>
    <w:p w14:paraId="74D30D29"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Thẩm định đề án vị trí việc làm, đề án điều chỉnh vị trí việc làm và cơ cấu viên chức theo chức danh nghề nghiệp của đơn vị sự nghiệp công lập tự bảo đả</w:t>
      </w:r>
      <w:r>
        <w:rPr>
          <w:rFonts w:eastAsia="Times New Roman"/>
          <w:color w:val="000000"/>
        </w:rPr>
        <w:t xml:space="preserve">m một phần chi thường xuyên và đơn vị sự nghiệp công lập do ngân sách nhà nước bảo đảm chi thường xuyên (gọi chung là đơn vị sự nghiệp công lập chưa tự bảo </w:t>
      </w:r>
      <w:r>
        <w:rPr>
          <w:rFonts w:eastAsia="Times New Roman"/>
          <w:color w:val="000000"/>
        </w:rPr>
        <w:lastRenderedPageBreak/>
        <w:t>đảm chi thường xuyên) thuộc phạm vi quản lý của Ủy ban nhân dân tỉnh. Trình Ủy ban nhân dân tỉnh phê</w:t>
      </w:r>
      <w:r>
        <w:rPr>
          <w:rFonts w:eastAsia="Times New Roman"/>
          <w:color w:val="000000"/>
        </w:rPr>
        <w:t xml:space="preserve"> duyệt vị trí việc làm và cơ cấu viên chức theo chức danh nghề nghiệp của các đơn vị sự nghiệp công lập chưa tự bảo đảm chi thường xuyên thuộc phạm vi quản lý;</w:t>
      </w:r>
    </w:p>
    <w:p w14:paraId="5FACE3B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Tham mưu, giúp Ủy ban nhân dân tỉnh</w:t>
      </w:r>
    </w:p>
    <w:p w14:paraId="06A8CD35"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Thẩm định số lượng người làm việc hưởng lương từ ngân sác</w:t>
      </w:r>
      <w:r>
        <w:rPr>
          <w:rFonts w:eastAsia="Times New Roman"/>
          <w:color w:val="000000"/>
        </w:rPr>
        <w:t>h nhà nước và số lượng người làm việc hưởng lương từ nguồn thu sự nghiệp (nếu có) của các đơn vị sự nghiệp công lập chưa tự bảo đảm chi thường xuyên thuộc phạm vi quản lý của Ủy ban nhân dân tỉnh; tổng hợp, trình Ủy ban nhân dân tỉnh kế hoạch số lượng ngườ</w:t>
      </w:r>
      <w:r>
        <w:rPr>
          <w:rFonts w:eastAsia="Times New Roman"/>
          <w:color w:val="000000"/>
        </w:rPr>
        <w:t>i làm việc trong các đơn vị sự nghiệp công lập chưa tự bảo đảm chi thường xuyên của địa phương gửi cấp có thẩm quyền theo quy định của pháp luật.</w:t>
      </w:r>
    </w:p>
    <w:p w14:paraId="14D5290C"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Trình Hội đồng nhân dân tỉnh phê duyệt tổng số lượng người làm việc hưởng lương từ ngân sách nhà nước trong cá</w:t>
      </w:r>
      <w:r>
        <w:rPr>
          <w:rFonts w:eastAsia="Times New Roman"/>
          <w:color w:val="000000"/>
        </w:rPr>
        <w:t>c đơn vị sự nghiệp công lập chưa tự bảo đảm chi thường xuyên thuộc phạm vi quản lý trong tổng số lượng người làm việc hưởng lương từ ngân sách nhà nước đã được cấp có thẩm quyền giao.</w:t>
      </w:r>
    </w:p>
    <w:p w14:paraId="50946D14"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Quyết định giao, điều chỉnh số lượng người làm việc hưởng lương từ ngân </w:t>
      </w:r>
      <w:r>
        <w:rPr>
          <w:rFonts w:eastAsia="Times New Roman"/>
          <w:color w:val="000000"/>
        </w:rPr>
        <w:t>sách nhà nước đối với từng đơn vị sự nghiệp công lập chưa tự bảo đảm chi thường xuyên thuộc phạm vi quản lý trong tổng số lượng người làm việc được Hội đồng nhân dân tỉnh phê duyệt.</w:t>
      </w:r>
    </w:p>
    <w:p w14:paraId="69296930"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Quyết định về số lượng người làm việc hưởng lương từ nguồn thu sự nghiệp đ</w:t>
      </w:r>
      <w:r>
        <w:rPr>
          <w:rFonts w:eastAsia="Times New Roman"/>
          <w:color w:val="000000"/>
        </w:rPr>
        <w:t>ối với từng đơn vị sự nghiệp công lập tự bảo đảm một phần chi thường xuyên thuộc phạm vi quản lý theo quy định của pháp luật.</w:t>
      </w:r>
    </w:p>
    <w:p w14:paraId="74B536DE"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Hướng dẫn, kiểm tra việc thực hiện các quy định về vị trí việc làm, cơ cấu viên chức theo chức danh nghề nghiệp và số lượng người </w:t>
      </w:r>
      <w:r>
        <w:rPr>
          <w:rFonts w:eastAsia="Times New Roman"/>
          <w:color w:val="000000"/>
        </w:rPr>
        <w:t>làm việc trong các đơn vị sự nghiệp công lập tự bảo đảm chi thường xuyên, đơn vị sự nghiệp công lập tự bảo đảm chi thường xuyên và chi đầu tư thuộc phạm vi quản lý.</w:t>
      </w:r>
    </w:p>
    <w:p w14:paraId="6706DA15"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Chỉ đạo các cơ quan, tổ chức, đơn vị thực hiện cơ chế tự chủ về thực hiện nhiệm vụ, tổ chức</w:t>
      </w:r>
      <w:r>
        <w:rPr>
          <w:rFonts w:eastAsia="Times New Roman"/>
          <w:color w:val="000000"/>
        </w:rPr>
        <w:t xml:space="preserve"> bộ máy, vị trí việc làm, số lượng người làm việc đối với các đơn vị sự nghiệp công lập thuộc phạm vi quản lý của Ủy ban nhân dân tỉnh.</w:t>
      </w:r>
    </w:p>
    <w:p w14:paraId="0CE9462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Phân cấp hoặc ủy quyền quản lý, sử dụng vị trí việc làm trong các đơn vị sự nghiệp công lập thuộc phạm vi quản lý;</w:t>
      </w:r>
    </w:p>
    <w:p w14:paraId="6C34F692"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 Tổ</w:t>
      </w:r>
      <w:r>
        <w:rPr>
          <w:rFonts w:eastAsia="Times New Roman"/>
          <w:color w:val="000000"/>
        </w:rPr>
        <w:t>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w:t>
      </w:r>
      <w:r>
        <w:rPr>
          <w:rFonts w:eastAsia="Times New Roman"/>
          <w:color w:val="000000"/>
        </w:rPr>
        <w:t>hi thường xuyên; tự bảo đảm chi thường xuyên và chi đầu tư) thuộc phạm vi quản lý của Ủy ban nhân dân tỉnh, trình Ủy ban nhân dân tỉnh gửi Bộ Nội vụ theo quy định của pháp luật.</w:t>
      </w:r>
    </w:p>
    <w:p w14:paraId="46E425EA"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7. Về thực hiện chế độ, chính sách tiền lương, phụ cấp, sinh hoạt phí và tiền </w:t>
      </w:r>
      <w:r>
        <w:rPr>
          <w:rFonts w:eastAsia="Times New Roman"/>
          <w:color w:val="000000"/>
        </w:rPr>
        <w:t>thưởng đối với cán bộ, công chức, viên chức, lao động hợp đồng trong cơ quan, tổ chức hành chính, đơn vị sự nghiệp công lập</w:t>
      </w:r>
    </w:p>
    <w:p w14:paraId="398F6AFC"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lastRenderedPageBreak/>
        <w:t>a) Trình cấp có thẩm quyền quyết định bổ nhiệm ngạch, xếp lương đối với công chức ngạch chuyên viên cao cấp hoặc tương đương sau khi</w:t>
      </w:r>
      <w:r>
        <w:rPr>
          <w:rFonts w:eastAsia="Times New Roman"/>
          <w:color w:val="000000"/>
        </w:rPr>
        <w:t xml:space="preserve"> có ý kiến thống nhất của Bộ Nội vụ;</w:t>
      </w:r>
    </w:p>
    <w:p w14:paraId="4E080B6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b) Quyết định theo thẩm quyền hoặc trình Chủ tịch Ủy ban nhân dân tỉnh quyết định việc nâng bậc lương thường xuyên, nâng bậc lương trước thời hạn, và các chế độ, chính sách về tiền lương đối với cán bộ, công chức, viên </w:t>
      </w:r>
      <w:r>
        <w:rPr>
          <w:rFonts w:eastAsia="Times New Roman"/>
          <w:color w:val="000000"/>
        </w:rPr>
        <w:t>chức, người lao động theo quy định của pháp luật và theo phân cấp của Ủy ban nhân dân tỉnh;</w:t>
      </w:r>
    </w:p>
    <w:p w14:paraId="25A96D2B"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 Hướng dẫn, kiểm tra, giải quyết theo thẩm quyền hoặc đề nghị cấp có thẩm quyền giải quyết những vướng mắc trong việc thực hiện chế độ, chính sách tiền lương, phụ</w:t>
      </w:r>
      <w:r>
        <w:rPr>
          <w:rFonts w:eastAsia="Times New Roman"/>
          <w:color w:val="000000"/>
        </w:rPr>
        <w:t xml:space="preserve">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cấp tỉnh.</w:t>
      </w:r>
    </w:p>
    <w:p w14:paraId="6FCDD7CB"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8. Về cải c</w:t>
      </w:r>
      <w:r>
        <w:rPr>
          <w:rFonts w:eastAsia="Times New Roman"/>
          <w:color w:val="000000"/>
        </w:rPr>
        <w:t>ách hành chính, cải cách chế độ công chức, công vụ</w:t>
      </w:r>
    </w:p>
    <w:p w14:paraId="46DC8A65"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Tham mưu, trình Ủy ban nhân dân tỉnh quyết định phân công các cơ quan chuyên môn thuộc Ủy ban nhân dân tỉnh chủ trì hoặc phối hợp thực hiện các nội dung, nhiệm vụ của công tác cải cách hành chính, cải c</w:t>
      </w:r>
      <w:r>
        <w:rPr>
          <w:rFonts w:eastAsia="Times New Roman"/>
          <w:color w:val="000000"/>
        </w:rPr>
        <w:t>ách chế độ công chức, công vụ;</w:t>
      </w:r>
    </w:p>
    <w:p w14:paraId="15B62414"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Tham mưu, trình Ủy ban nhân dân, Chủ tịch Ủy ban nhân dân tỉnh</w:t>
      </w:r>
    </w:p>
    <w:p w14:paraId="0792CF8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Chỉ đạo, triển khai chương trình, kế hoạch và các văn bản khác của cơ quan cấp trên về cải cách hành chính, cải cách chế độ công chức, công vụ.</w:t>
      </w:r>
    </w:p>
    <w:p w14:paraId="262F899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Quyết định các </w:t>
      </w:r>
      <w:r>
        <w:rPr>
          <w:rFonts w:eastAsia="Times New Roman"/>
          <w:color w:val="000000"/>
        </w:rPr>
        <w:t>biện pháp đẩy mạnh cải cách hành chính, đẩy mạnh cải cách chế độ công chức, công vụ theo chương trình, đề án, kế hoạch đã được cấp có thẩm quyền phê duyệt;</w:t>
      </w:r>
    </w:p>
    <w:p w14:paraId="08BD4344"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 Tham mưu, giúp Ủy ban nhân dân tỉnh</w:t>
      </w:r>
    </w:p>
    <w:p w14:paraId="5FCA3508"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Triển khai việc xác định chỉ số cải cách hành chính hàng năm </w:t>
      </w:r>
      <w:r>
        <w:rPr>
          <w:rFonts w:eastAsia="Times New Roman"/>
          <w:color w:val="000000"/>
        </w:rPr>
        <w:t>của Ủy ban nhân dân tỉnh; chỉ số hài lòng của người dân, tổ chức đối với sự phục vụ của cơ quan hành chính nhà nước trên địa bàn.</w:t>
      </w:r>
    </w:p>
    <w:p w14:paraId="6B616FFC"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Theo dõi, kiểm tra, đánh giá, tổng hợp kết quả thực hiện nhiệm vụ về cải cách hành chính, cải cách chế độ công chức, công vụ c</w:t>
      </w:r>
      <w:r>
        <w:rPr>
          <w:rFonts w:eastAsia="Times New Roman"/>
          <w:color w:val="000000"/>
        </w:rPr>
        <w:t>ủa các cơ quan, tổ chức, đơn vị thuộc phạm vi quản lý của Ủy ban nhân dân tỉnh;</w:t>
      </w:r>
    </w:p>
    <w:p w14:paraId="14120EF6"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d) Chủ trì triển khai công tác thông tin, tuyên truyền về cải cách hành chính, cải cách chế độ công chức, công vụ tại địa phương.</w:t>
      </w:r>
    </w:p>
    <w:p w14:paraId="13D4A2F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9. Về chính quyền địa phương</w:t>
      </w:r>
    </w:p>
    <w:p w14:paraId="5F7C04DD"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Tham mưu, giúp</w:t>
      </w:r>
      <w:r>
        <w:rPr>
          <w:rFonts w:eastAsia="Times New Roman"/>
          <w:color w:val="000000"/>
        </w:rPr>
        <w:t xml:space="preserve"> Ủy ban nhân dân tỉnh</w:t>
      </w:r>
    </w:p>
    <w:p w14:paraId="33D3822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Triển khai công tác bầu cử đại biểu Quốc hội và đại biểu Hội đồng nhân dân các cấp trên địa bàn theo quy định của pháp luật và hướng dẫn của cơ quan cấp trên.</w:t>
      </w:r>
    </w:p>
    <w:p w14:paraId="5434F346"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lastRenderedPageBreak/>
        <w:t xml:space="preserve">Trình Hội đồng nhân dân tỉnh bầu, miễn nhiệm, bãi nhiệm Chủ tịch, Phó Chủ </w:t>
      </w:r>
      <w:r>
        <w:rPr>
          <w:rFonts w:eastAsia="Times New Roman"/>
          <w:color w:val="000000"/>
        </w:rPr>
        <w:t>tịch và các Ủy viên Ủy ban nhân dân tỉnh theo quy định của pháp luật.</w:t>
      </w:r>
    </w:p>
    <w:p w14:paraId="0E65ADDB"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Trình cấp có thẩm quyền có văn bản đề nghị Bộ Nội vụ thẩm định, trình Thủ tướng Chính phủ quyết định điều động, cách chức Chủ tịch, Phó Chủ tịch Ủy ban nhân dân tỉnh, giao quyền Chủ tịch</w:t>
      </w:r>
      <w:r>
        <w:rPr>
          <w:rFonts w:eastAsia="Times New Roman"/>
          <w:color w:val="000000"/>
        </w:rPr>
        <w:t xml:space="preserve"> Ủy ban nhân dân tỉnh theo quy định của pháp luật.</w:t>
      </w:r>
    </w:p>
    <w:p w14:paraId="6DCB73D6"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Trình Hội đồng nhân dân tỉnh quyết định việc thành lập, giải thể, nhập, chia thôn, tổ dân phố; đặt tên, đổi tên thôn, tổ dân phố ở địa phương.</w:t>
      </w:r>
    </w:p>
    <w:p w14:paraId="3127CB4F"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Triển khai thực hiện công tác dân chủ ở cấp xã và trong hoạt đ</w:t>
      </w:r>
      <w:r>
        <w:rPr>
          <w:rFonts w:eastAsia="Times New Roman"/>
          <w:color w:val="000000"/>
        </w:rPr>
        <w:t>ộng của cơ quan hành chính nhà nước, đơn vị sự nghiệp công lập; việc thực hiện công tác dân vận của chính quyền theo quy định của Đảng, của pháp luật và hướng dẫn của cơ quan cấp trên;</w:t>
      </w:r>
    </w:p>
    <w:p w14:paraId="5EAF6532"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Thẩm định, trình Chủ tịch Ủy ban nhân dân tỉnh phê chuẩn kết quả bầu</w:t>
      </w:r>
      <w:r>
        <w:rPr>
          <w:rFonts w:eastAsia="Times New Roman"/>
          <w:color w:val="000000"/>
        </w:rPr>
        <w:t>,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14:paraId="09CA24A8"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c) Tham </w:t>
      </w:r>
      <w:r>
        <w:rPr>
          <w:rFonts w:eastAsia="Times New Roman"/>
          <w:color w:val="000000"/>
        </w:rPr>
        <w:t>mưu, giúp Ủy ban nhân dân, Chủ tịch Ủy ban nhân dân tỉnh thực hiện quản lý nhà nước đối với thôn, tổ dân phố theo quy định của pháp luật và phân cấp quản lý của Ủy ban nhân dân tỉnh.</w:t>
      </w:r>
    </w:p>
    <w:p w14:paraId="2AECED5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10. Về địa giới đơn vị hành chính và phân loại đơn vị hành chính</w:t>
      </w:r>
    </w:p>
    <w:p w14:paraId="5E58FD50"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a) Tham </w:t>
      </w:r>
      <w:r>
        <w:rPr>
          <w:rFonts w:eastAsia="Times New Roman"/>
          <w:color w:val="000000"/>
        </w:rPr>
        <w:t>mưu, giúp Ủy ban nhân dân cấp tỉnh</w:t>
      </w:r>
    </w:p>
    <w:p w14:paraId="16FACB7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14:paraId="2E5B7EAD"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Lập hồ sơ đề án, </w:t>
      </w:r>
      <w:r>
        <w:rPr>
          <w:rFonts w:eastAsia="Times New Roman"/>
          <w:color w:val="000000"/>
        </w:rPr>
        <w:t>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w:t>
      </w:r>
      <w:r>
        <w:rPr>
          <w:rFonts w:eastAsia="Times New Roman"/>
          <w:color w:val="000000"/>
        </w:rPr>
        <w:t>ấp liên quan đến địa giới đơn vị hành chính cấp tỉnh, cấp huyện, cấp xã; phân loại đơn vị hành chính cấp tỉnh.</w:t>
      </w:r>
    </w:p>
    <w:p w14:paraId="07177769"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Lập hồ sơ đề án, trình Ủy ban nhân dân tỉnh có văn bản đề nghị Bộ trưởng Bộ Nội vụ quyết định công nhận phân loại đơn vị hành chính cấp huyện.</w:t>
      </w:r>
    </w:p>
    <w:p w14:paraId="2A4CB25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Tr</w:t>
      </w:r>
      <w:r>
        <w:rPr>
          <w:rFonts w:eastAsia="Times New Roman"/>
          <w:color w:val="000000"/>
        </w:rPr>
        <w:t>iển khai thực hiện các đề án, văn bản liên quan đến địa giới đơn vị hành chính sau khi được cấp có thẩm quyền quyết định;</w:t>
      </w:r>
    </w:p>
    <w:p w14:paraId="5B627A1D"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Thẩm định, trình Chủ tịch Ủy ban nhân dân cấp tỉnh quyết định công nhận phân loại đơn vị hành chính cấp xã.</w:t>
      </w:r>
    </w:p>
    <w:p w14:paraId="6BF3817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11. Về cán bộ, công chứ</w:t>
      </w:r>
      <w:r>
        <w:rPr>
          <w:rFonts w:eastAsia="Times New Roman"/>
          <w:color w:val="000000"/>
        </w:rPr>
        <w:t>c, viên chức; cán bộ, công chức cấp xã và người hoạt động không chuyên trách ở cấp xã, ở thôn, tổ dân phố</w:t>
      </w:r>
    </w:p>
    <w:p w14:paraId="77BA0D96"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Tham mưu, giúp Ủy ban nhân dân tỉnh</w:t>
      </w:r>
    </w:p>
    <w:p w14:paraId="37A83A9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lastRenderedPageBreak/>
        <w:t xml:space="preserve">Thực hiện việc tuyển dụng, sử dụng và quản lý đối với cán bộ, công chức, viên chức; việc quản lý đối với người </w:t>
      </w:r>
      <w:r>
        <w:rPr>
          <w:rFonts w:eastAsia="Times New Roman"/>
          <w:color w:val="000000"/>
        </w:rPr>
        <w:t>giữ chức danh, chức vụ và người đại diện phần vốn nhà nước tại doanh nghiệp thuộc thẩm quyền quản lý của Ủy ban nhân dân cấp tỉnh; việc quản lý đối với cán bộ, công chức cấp xã và người hoạt động không chuyên trách ở cấp xã, ở thôn, tổ dân phố theo quy địn</w:t>
      </w:r>
      <w:r>
        <w:rPr>
          <w:rFonts w:eastAsia="Times New Roman"/>
          <w:color w:val="000000"/>
        </w:rPr>
        <w:t>h của Đảng, của pháp luật và phân cấp quản lý của Ủy ban nhân dân cấp tỉnh; Tổ chức thi, xét nâng ngạch công chức và xét thăng hạng chức danh nghề nghiệp viên chức lên các ngạch, chức danh nghề nghiệp chuyên ngành từ chuyên viên chính và tương đương trở xu</w:t>
      </w:r>
      <w:r>
        <w:rPr>
          <w:rFonts w:eastAsia="Times New Roman"/>
          <w:color w:val="000000"/>
        </w:rPr>
        <w:t>ống theo quy định của pháp luật và phân cấp quản lý của Ủy ban nhân dân cấp tỉnh.</w:t>
      </w:r>
    </w:p>
    <w:p w14:paraId="4BDC798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Trình Chủ tịch Ủy ban nhân dân cấp tỉnh quyết định theo thẩm quyền việc bổ nhiệm ngạch, bổ nhiệm chức danh nghề nghiệp và xếp lương đối với công chức, viên chức sau khi trúng</w:t>
      </w:r>
      <w:r>
        <w:rPr>
          <w:rFonts w:eastAsia="Times New Roman"/>
          <w:color w:val="000000"/>
        </w:rPr>
        <w:t xml:space="preserve"> tuyển kỳ thi, xét nâng ngạch công chức, xét thăng hạng chức danh nghề nghiệp viên chức;</w:t>
      </w:r>
    </w:p>
    <w:p w14:paraId="642E7B7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Tham mưu, trình Ủy ban nhân dân tỉnh</w:t>
      </w:r>
    </w:p>
    <w:p w14:paraId="66428A9F"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Ban hành văn bản quy định tiêu chuẩn chức danh lãnh đạo, quản lý thuộc phạm vi quản lý của Ủy ban nhân dân tỉnh theo quy định c</w:t>
      </w:r>
      <w:r>
        <w:rPr>
          <w:rFonts w:eastAsia="Times New Roman"/>
          <w:color w:val="000000"/>
        </w:rPr>
        <w:t>ủa pháp luật và phân cấp của cơ quan Đảng có thẩm quyền.</w:t>
      </w:r>
    </w:p>
    <w:p w14:paraId="21CCD72C"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Đề nghị Bộ Nội vụ có ý kiến về việc bổ nhiệm ngạch, bổ nhiệm chức danh nghề nghiệp và xếp lương đối với công chức ngạch chuyên viên cao cấp và các ngạch công chức, chức danh nghề nghiệp viên chức tươ</w:t>
      </w:r>
      <w:r>
        <w:rPr>
          <w:rFonts w:eastAsia="Times New Roman"/>
          <w:color w:val="000000"/>
        </w:rPr>
        <w:t>ng đương ngạch chuyên viên cao cấp. Trình Chủ tịch Ủy ban nhân dân tỉnh ký quyết định đối với các trường hợp này sau khi có ý kiến thống nhất của Bộ Nội vụ.</w:t>
      </w:r>
    </w:p>
    <w:p w14:paraId="4A676B8E"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c) Trình Chủ tịch Ủy ban nhân dân tỉnh quyết định bổ nhiệm, miễn nhiệm, điều động, cách chức, khen </w:t>
      </w:r>
      <w:r>
        <w:rPr>
          <w:rFonts w:eastAsia="Times New Roman"/>
          <w:color w:val="000000"/>
        </w:rPr>
        <w:t>thưởng, kỷ luật cán bộ, công chức viên chức thuộc phạm vi quản lý theo quy định của pháp luật.</w:t>
      </w:r>
    </w:p>
    <w:p w14:paraId="7C9605BE"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12. Về đào tạo, bồi dưỡng cán bộ, công chức, viên chức (bao gồm cả cán bộ, công chức cấp xã)</w:t>
      </w:r>
    </w:p>
    <w:p w14:paraId="22673E1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Tham mưu, trình Ủy ban nhân dân tỉnh</w:t>
      </w:r>
    </w:p>
    <w:p w14:paraId="6DC5B9C4"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Ban hành kế hoạch đào tạo, </w:t>
      </w:r>
      <w:r>
        <w:rPr>
          <w:rFonts w:eastAsia="Times New Roman"/>
          <w:color w:val="000000"/>
        </w:rPr>
        <w:t>bồi dưỡng cán bộ, công chức, viên chức thuộc phạm vi quản lý và tổ chức triển khai thực hiện kế hoạch sau khi được Ủy ban nhân dân tỉnh phê duyệt.</w:t>
      </w:r>
    </w:p>
    <w:p w14:paraId="557483FF"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Thực hiện đào tạo, bồi dưỡng cán bộ, công chức, viên chức và các đối tượng khác theo quy định của Đảng, của p</w:t>
      </w:r>
      <w:r>
        <w:rPr>
          <w:rFonts w:eastAsia="Times New Roman"/>
          <w:color w:val="000000"/>
        </w:rPr>
        <w:t>háp luật và phân cấp quản lý của Ủy ban nhân dân tỉnh;</w:t>
      </w:r>
    </w:p>
    <w:p w14:paraId="71F8A7C6"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Thực hiện bồi dưỡng, tập huấn theo yêu cầu vị trí việc làm trong ngành, lĩnh vực được giao quản lý đối với công chức, viên chức và người làm công tác ở ngành, lĩnh vực đó;</w:t>
      </w:r>
    </w:p>
    <w:p w14:paraId="6B494479"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lastRenderedPageBreak/>
        <w:t>c) Phối hợp với các cơ qua</w:t>
      </w:r>
      <w:r>
        <w:rPr>
          <w:rFonts w:eastAsia="Times New Roman"/>
          <w:color w:val="000000"/>
        </w:rPr>
        <w:t>n, đơn vị có liên quan trình Ủy ban nhân dân tỉnh quyết định việc bố trí, phân bổ kinh phí đối với hoạt động đào tạo, bồi dưỡng cán bộ, công chức, viên chức của địa phương theo quy định của pháp luật.</w:t>
      </w:r>
    </w:p>
    <w:p w14:paraId="74D4C55F"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13. Về tổ chức hội, tổ chức phi chính phủ</w:t>
      </w:r>
    </w:p>
    <w:p w14:paraId="21A4D19D"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a) Tham mưu, </w:t>
      </w:r>
      <w:r>
        <w:rPr>
          <w:rFonts w:eastAsia="Times New Roman"/>
          <w:color w:val="000000"/>
        </w:rPr>
        <w:t>trình Ủy ban nhân dân tỉnh quyết định cho phép hội có phạm vi hoạt động trong cả nước và hội có phạm vi hoạt động liên tỉnh đặt văn phòng đại diện của hội ở địa phương theo quy định của pháp luật;</w:t>
      </w:r>
    </w:p>
    <w:p w14:paraId="4B0A3080"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Tham mưu, trình Chủ tịch Ủy ban nhân dân tỉnh giải quyết</w:t>
      </w:r>
      <w:r>
        <w:rPr>
          <w:rFonts w:eastAsia="Times New Roman"/>
          <w:color w:val="000000"/>
        </w:rPr>
        <w:t xml:space="preserve">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cấp tỉnh);</w:t>
      </w:r>
    </w:p>
    <w:p w14:paraId="60F38EBE"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 Căn cứ tình hình thực tế ở địa phư</w:t>
      </w:r>
      <w:r>
        <w:rPr>
          <w:rFonts w:eastAsia="Times New Roman"/>
          <w:color w:val="000000"/>
        </w:rPr>
        <w:t>ơng, trình Chủ tịch Ủy ban nhân dân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 Ủy ban nhân</w:t>
      </w:r>
      <w:r>
        <w:rPr>
          <w:rFonts w:eastAsia="Times New Roman"/>
          <w:color w:val="000000"/>
        </w:rPr>
        <w:t xml:space="preserve"> dân cấp huyện, Ủy ban nhân dân cấp xã trong việc quản lý nhà nước đối với hội, quỹ xã hội, quỹ từ thiện theo quy định của pháp luật.</w:t>
      </w:r>
    </w:p>
    <w:p w14:paraId="7AB7EC9B"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14. Về văn thư, lưu trữ nhà nước</w:t>
      </w:r>
    </w:p>
    <w:p w14:paraId="7CFCF17D"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Tham mưu, trình Ủy ban nhân dân tỉnh ban hành danh mục cơ quan, tổ chức thuộc nguồn nộ</w:t>
      </w:r>
      <w:r>
        <w:rPr>
          <w:rFonts w:eastAsia="Times New Roman"/>
          <w:color w:val="000000"/>
        </w:rPr>
        <w:t>p lưu tài liệu vào Lưu trữ lịch sử tỉnh;</w:t>
      </w:r>
    </w:p>
    <w:p w14:paraId="0EC939EE"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Tham mưu, trình Chủ tịch Ủy ban nhân dân tỉnh quyết định việc mang tài liệu ra khỏi Lưu trữ lịch sử tỉnh để sử dụng trong nước;</w:t>
      </w:r>
    </w:p>
    <w:p w14:paraId="58C01A2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c) Tổ chức thực hiện các nhiệm vụ theo quy định của pháp luật: Phê duyệt mục lục hồ </w:t>
      </w:r>
      <w:r>
        <w:rPr>
          <w:rFonts w:eastAsia="Times New Roman"/>
          <w:color w:val="000000"/>
        </w:rPr>
        <w:t xml:space="preserve">sơ, tài liệu nộp lưu vào lưu trữ lịch sử cấp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w:t>
      </w:r>
      <w:r>
        <w:rPr>
          <w:rFonts w:eastAsia="Times New Roman"/>
          <w:color w:val="000000"/>
        </w:rPr>
        <w:t>cần hủy của các cơ quan, tổ chức thuộc nguồn nộp lưu vào Lưu trữ lịch sử tỉnh; quản lý hoạt động dịch vụ lưu trữ và chứng chỉ hành nghề lưu trữ trên địa bàn;</w:t>
      </w:r>
    </w:p>
    <w:p w14:paraId="5CB7467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d) Trực tiếp quản lý tài liệu lưu trữ lịch sử của địa phương theo quy định của pháp luật: Sưu tầm,</w:t>
      </w:r>
      <w:r>
        <w:rPr>
          <w:rFonts w:eastAsia="Times New Roman"/>
          <w:color w:val="000000"/>
        </w:rPr>
        <w:t xml:space="preserve">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w:t>
      </w:r>
      <w:r>
        <w:rPr>
          <w:rFonts w:eastAsia="Times New Roman"/>
          <w:color w:val="000000"/>
        </w:rPr>
        <w:t>trữ; tổ chức phục vụ khai thác sử dụng tài liệu; thực hiện cung cấp dịch vụ công và dịch vụ lưu trữ.</w:t>
      </w:r>
    </w:p>
    <w:p w14:paraId="7E1650D0"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15. Về thanh niên</w:t>
      </w:r>
    </w:p>
    <w:p w14:paraId="39272DC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Tham mưu, giúp Ủy ban nhân dân tỉnh</w:t>
      </w:r>
    </w:p>
    <w:p w14:paraId="2F13180F"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lastRenderedPageBreak/>
        <w:t xml:space="preserve">Tổ chức triển khai thực hiện chính sách, pháp luật, chiến lược, chương trình, kế hoạch, dự án, đề </w:t>
      </w:r>
      <w:r>
        <w:rPr>
          <w:rFonts w:eastAsia="Times New Roman"/>
          <w:color w:val="000000"/>
        </w:rPr>
        <w:t>án phát triển thanh niên tại địa phương; xây dựng đội ngũ cán bộ, công chức làm công tác quản lý nhà nước về thanh niên;</w:t>
      </w:r>
    </w:p>
    <w:p w14:paraId="0A8ED43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Thực hiện lồng ghép các chỉ tiêu, mục tiêu phát triển thanh niên khi xây dựng chương trình, kế hoạch phát triển kinh tế - xã hội của đị</w:t>
      </w:r>
      <w:r>
        <w:rPr>
          <w:rFonts w:eastAsia="Times New Roman"/>
          <w:color w:val="000000"/>
        </w:rPr>
        <w:t>a phương hàng năm và từng giai đoạn, bảo đảm quyền và lợi ích hợp pháp, chính đáng của thanh niên;</w:t>
      </w:r>
    </w:p>
    <w:p w14:paraId="246FF08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b) Giải quyết theo thẩm quyền hoặc trình cấp có thẩm quyền thực hiện cơ chế, chính sách đối với thanh niên; giải quyết những vấn đề liên quan đến thanh niên </w:t>
      </w:r>
      <w:r>
        <w:rPr>
          <w:rFonts w:eastAsia="Times New Roman"/>
          <w:color w:val="000000"/>
        </w:rPr>
        <w:t>theo quy định của pháp luật và phân cấp quản lý của Ủy ban nhân dân tỉnh;</w:t>
      </w:r>
    </w:p>
    <w:p w14:paraId="756AA3B5"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 Quản lý, khai thác và công bố dữ liệu thống kê về thanh niên, chỉ số phát triển thanh niên tại địa phương theo quy định của pháp luật;</w:t>
      </w:r>
    </w:p>
    <w:p w14:paraId="171759F5"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d) Thực hiện công tác thống kê, thông tin, h</w:t>
      </w:r>
      <w:r>
        <w:rPr>
          <w:rFonts w:eastAsia="Times New Roman"/>
          <w:color w:val="000000"/>
        </w:rPr>
        <w:t>ằng năm báo cáo kết quả thực hiện chính sách, pháp luật về thanh niên, gửi Bộ Nội vụ để tổng hợp, báo cáo Chính phủ;</w:t>
      </w:r>
    </w:p>
    <w:p w14:paraId="75E2C19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đ) Chỉ đạo, hướng dẫn Ủy ban nhân dân cấp dưới thực hiện nhiệm vụ quản lý nhà nước về thanh niên.</w:t>
      </w:r>
    </w:p>
    <w:p w14:paraId="17291FBD"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16. Về thi đua, khen thưởng</w:t>
      </w:r>
    </w:p>
    <w:p w14:paraId="1FB3488A"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a) Tham mưu, </w:t>
      </w:r>
      <w:r>
        <w:rPr>
          <w:rFonts w:eastAsia="Times New Roman"/>
          <w:color w:val="000000"/>
        </w:rPr>
        <w:t>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w:t>
      </w:r>
      <w:r>
        <w:rPr>
          <w:rFonts w:eastAsia="Times New Roman"/>
          <w:color w:val="000000"/>
        </w:rPr>
        <w:t>ển hình tiên tiến, gương người tốt, việc tốt, lựa chọn tập thể, cá nhân có thành tích tiêu biểu trong phong trào thi đua để biểu dương, tôn vinh, khen thưởng kịp thời.</w:t>
      </w:r>
    </w:p>
    <w:p w14:paraId="3BF2966C"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Tham mưu, giúp Ủy ban nhân dân, Chủ tịch Ủy ban nhân dân tỉnh và Hội đồng thi đua - k</w:t>
      </w:r>
      <w:r>
        <w:rPr>
          <w:rFonts w:eastAsia="Times New Roman"/>
          <w:color w:val="000000"/>
        </w:rPr>
        <w:t xml:space="preserve">hen thưởng tỉnh tổ chức các phong trào thi đua; hướng dẫn, đôn đốc, kiểm tra các sở, ban, ngành, Ủy ban nhân dân cấp huyện, Ủy ban nhân dân cấp xã, Mặt trận Tổ quốc, các tổ chức chính trị, chính trị - xã hội và các tổ chức kinh tế thực hiện các phong trào </w:t>
      </w:r>
      <w:r>
        <w:rPr>
          <w:rFonts w:eastAsia="Times New Roman"/>
          <w:color w:val="000000"/>
        </w:rPr>
        <w:t>thi đua và chính sách khen thưởng của Đảng, Nhà nước trên địa bàn tỉnh;</w:t>
      </w:r>
    </w:p>
    <w:p w14:paraId="6481813A"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 Thẩm định hồ sơ đề nghị khen thưởng của các cơ quan, tổ chức, đơn vị thuộc phạm vi quản lý của địa phương, trình Chủ tịch Ủy ban nhân dân tỉnh quyết định khen thưởng theo thẩm quyền</w:t>
      </w:r>
      <w:r>
        <w:rPr>
          <w:rFonts w:eastAsia="Times New Roman"/>
          <w:color w:val="000000"/>
        </w:rPr>
        <w:t xml:space="preserve"> hoặc đề nghị cấp có thẩm quyền khen thưởng theo quy định của pháp luật;</w:t>
      </w:r>
    </w:p>
    <w:p w14:paraId="57477FA9"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d) Tham mưu, giúp Ủy ban nhân dân tỉnh tổ chức thực hiện việc trao tặng, đón nhận các danh hiệu thi đua và hình thức khen thưởng; quản lý, cấp phát, thu hồi, cấp đổi, cấp lại hiện vật</w:t>
      </w:r>
      <w:r>
        <w:rPr>
          <w:rFonts w:eastAsia="Times New Roman"/>
          <w:color w:val="000000"/>
        </w:rPr>
        <w:t xml:space="preserve"> khen thưởng theo quy định của pháp luật;</w:t>
      </w:r>
    </w:p>
    <w:p w14:paraId="6CF95E5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đ) Quản lý, lưu trữ hồ sơ khen thưởng theo quy định của pháp luật; xây dựng và quản lý cơ sở dữ liệu về thi đua, khen thưởng; tổng hợp, báo cáo định kỳ về thi đua, khen thưởng theo quy định. Xây dựng, quản lý và sử</w:t>
      </w:r>
      <w:r>
        <w:rPr>
          <w:rFonts w:eastAsia="Times New Roman"/>
          <w:color w:val="000000"/>
        </w:rPr>
        <w:t xml:space="preserve"> dụng Quỹ thi đua, khen </w:t>
      </w:r>
      <w:r>
        <w:rPr>
          <w:rFonts w:eastAsia="Times New Roman"/>
          <w:color w:val="000000"/>
        </w:rPr>
        <w:lastRenderedPageBreak/>
        <w:t>thưởng theo quy định của pháp luật và phân cấp quản lý của Ủy ban nhân dân tỉnh;</w:t>
      </w:r>
    </w:p>
    <w:p w14:paraId="35A44728"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e) Tham mưu cho Hội đồng thi đua, khen thưởng xây dựng kế hoạch hàng năm, tổ chức kiểm tra việc tổ chức phong trào thi đua và thực hiện chính sách pháp</w:t>
      </w:r>
      <w:r>
        <w:rPr>
          <w:rFonts w:eastAsia="Times New Roman"/>
          <w:color w:val="000000"/>
        </w:rPr>
        <w:t xml:space="preserve"> luật về thi đua, khen thưởng theo quy định của pháp luật;</w:t>
      </w:r>
    </w:p>
    <w:p w14:paraId="7A4A9B9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g) Xây dựng kế hoạch hàng năm để tổ chức tập huấn, bồi dưỡng nghiệp vụ chuyên môn cho đội ngũ cán bộ làm thi đua, khen thưởng;</w:t>
      </w:r>
    </w:p>
    <w:p w14:paraId="1B3F52A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h) Làm nhiệm vụ thường trực Hội đồng Thi đua - Khen thưởng tỉnh.</w:t>
      </w:r>
    </w:p>
    <w:p w14:paraId="6751F0FC"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17. V</w:t>
      </w:r>
      <w:r>
        <w:rPr>
          <w:rFonts w:eastAsia="Times New Roman"/>
          <w:color w:val="000000"/>
        </w:rPr>
        <w:t>ề lĩnh vực việc làm:</w:t>
      </w:r>
    </w:p>
    <w:p w14:paraId="4D96CF1C"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w:t>
      </w:r>
      <w:r>
        <w:rPr>
          <w:rFonts w:eastAsia="Times New Roman"/>
          <w:color w:val="000000"/>
        </w:rPr>
        <w:t>Việt Nam theo hướng dẫn của cơ quan có thẩm quyền; thu thập, lưu trữ, tổng hợp, phân tích, dự báo, phổ biến và quản lý thông tin thị trường lao động của địa phương;</w:t>
      </w:r>
    </w:p>
    <w:p w14:paraId="2D943DAA"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Hướng dẫn và thực hiện chính sách hỗ trợ tạo việc làm, chính sách bảo hiểm thất nghiệp t</w:t>
      </w:r>
      <w:r>
        <w:rPr>
          <w:rFonts w:eastAsia="Times New Roman"/>
          <w:color w:val="000000"/>
        </w:rPr>
        <w:t>heo quy định của pháp luật;</w:t>
      </w:r>
    </w:p>
    <w:p w14:paraId="2B0E6A1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c) Quản lý nhà nước đối với các tổ chức dịch vụ việc làm theo quy định của pháp luật; tổ chức cấp, gia hạn, cấp lại hoặc thu hồi giấy phép hoạt động dịch vụ việc làm của doanh nghiệp hoạt động dịch vụ việc làm theo quy định của </w:t>
      </w:r>
      <w:r>
        <w:rPr>
          <w:rFonts w:eastAsia="Times New Roman"/>
          <w:color w:val="000000"/>
        </w:rPr>
        <w:t>pháp luật và theo phân công hoặc ủy quyền của Ủy ban nhân dân tỉnh;</w:t>
      </w:r>
    </w:p>
    <w:p w14:paraId="6308CB32"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d) Thực hiện chấp thuận nhu cầu sử dụng người lao động nước ngoài; xác nhận không thuộc diện cấp giấy phép lao động; cấp, cấp lại, gia hạn và thu hồi giấy phép lao động đối với người lao đ</w:t>
      </w:r>
      <w:r>
        <w:rPr>
          <w:rFonts w:eastAsia="Times New Roman"/>
          <w:color w:val="000000"/>
        </w:rPr>
        <w:t>ộng nước ngoài làm việc tại Việt Nam theo quy định của pháp luật lao động;</w:t>
      </w:r>
    </w:p>
    <w:p w14:paraId="63682B02"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đ) Quản lý tổ chức được Sở Nội vụ phân cấp, ủy quyền, giao nhiệm vụ, đặt hàng hoặc đấu thầu về tuyển dụng, quản lý người lao động Việt Nam làm việc cho tổ chức, cá nhân nước ngoài;</w:t>
      </w:r>
    </w:p>
    <w:p w14:paraId="2E46D082"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e)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14:paraId="6DB9CA7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18. Về lĩnh vực người lao động Việt Nam đi làm vi</w:t>
      </w:r>
      <w:r>
        <w:rPr>
          <w:rFonts w:eastAsia="Times New Roman"/>
          <w:color w:val="000000"/>
        </w:rPr>
        <w:t>ệc ở nước ngoài theo hợp đồng:</w:t>
      </w:r>
    </w:p>
    <w:p w14:paraId="0B991CC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0BF11D1D"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Xác nhận việc đă</w:t>
      </w:r>
      <w:r>
        <w:rPr>
          <w:rFonts w:eastAsia="Times New Roman"/>
          <w:color w:val="000000"/>
        </w:rPr>
        <w:t xml:space="preserve">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w:t>
      </w:r>
      <w:r>
        <w:rPr>
          <w:rFonts w:eastAsia="Times New Roman"/>
          <w:color w:val="000000"/>
        </w:rPr>
        <w:lastRenderedPageBreak/>
        <w:t>đối với người lao động Việt Nam đi làm việc ở</w:t>
      </w:r>
      <w:r>
        <w:rPr>
          <w:rFonts w:eastAsia="Times New Roman"/>
          <w:color w:val="000000"/>
        </w:rPr>
        <w:t xml:space="preserve"> nước ngoài theo hợp đồng lao động trực tiếp giao kết;</w:t>
      </w:r>
    </w:p>
    <w:p w14:paraId="3BF6A4D2"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 Cung cấp thông tin về thị trường lao động, nhu cầu tuyển dụng của người sử dụng lao động để người lao động sau khi kết thúc hợp đồng ở nước ngoài về nước lựa chọn việc làm phù hợp với kiến thức, kỹ </w:t>
      </w:r>
      <w:r>
        <w:rPr>
          <w:rFonts w:eastAsia="Times New Roman"/>
          <w:color w:val="000000"/>
        </w:rPr>
        <w:t>năng, kinh nghiệm, trình độ nghề nghiệp được tích lũy sau quá trình làm việc ở nước ngoài;</w:t>
      </w:r>
    </w:p>
    <w:p w14:paraId="001DEA7A"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d) Hỗ trợ người lao động sau khi về nước tiếp cận dịch vụ tư vấn tâm lý xã hội tự nguyện nhằm hòa nhập xã hội.</w:t>
      </w:r>
    </w:p>
    <w:p w14:paraId="16B90A29"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19. Về lĩnh vực lao động, tiền lương:</w:t>
      </w:r>
    </w:p>
    <w:p w14:paraId="53C7977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a) Hướng dẫn và </w:t>
      </w:r>
      <w:r>
        <w:rPr>
          <w:rFonts w:eastAsia="Times New Roman"/>
          <w:color w:val="000000"/>
        </w:rPr>
        <w:t>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w:t>
      </w:r>
      <w:r>
        <w:rPr>
          <w:rFonts w:eastAsia="Times New Roman"/>
          <w:color w:val="000000"/>
        </w:rPr>
        <w:t>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w:t>
      </w:r>
      <w:r>
        <w:rPr>
          <w:rFonts w:eastAsia="Times New Roman"/>
          <w:color w:val="000000"/>
        </w:rPr>
        <w:t>ghiệp nhà nước;</w:t>
      </w:r>
    </w:p>
    <w:p w14:paraId="2B09BC60"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Hướng dẫn thực hiện các quy định của pháp luật về chế độ tiền lương trong khu vực sản xuất kinh doanh;</w:t>
      </w:r>
    </w:p>
    <w:p w14:paraId="2F8C714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c) Hướng dẫn thực hiện các quy định của pháp luật đối với lao động nữ và bảo đảm bình đẳng giới, người lao động cao tuổi, lao động là </w:t>
      </w:r>
      <w:r>
        <w:rPr>
          <w:rFonts w:eastAsia="Times New Roman"/>
          <w:color w:val="000000"/>
        </w:rPr>
        <w:t>người khuyết tật, lao động chưa thành niên, lao động là người giúp việc gia đình và một số lao động khác;</w:t>
      </w:r>
    </w:p>
    <w:p w14:paraId="39E1EEA2"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d) Hướng dẫn và tổ chức thực hiện các quy định của pháp luật về cho thuê lại lao động tại địa phương;</w:t>
      </w:r>
    </w:p>
    <w:p w14:paraId="2B8C87C8"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đ) Hướng dẫn và tổ chức thực hiện các quy định c</w:t>
      </w:r>
      <w:r>
        <w:rPr>
          <w:rFonts w:eastAsia="Times New Roman"/>
          <w:color w:val="000000"/>
        </w:rPr>
        <w:t>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tỉnh.</w:t>
      </w:r>
    </w:p>
    <w:p w14:paraId="4941CFB5"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20. Về lĩnh vực bảo hiểm xã hội</w:t>
      </w:r>
      <w:r>
        <w:rPr>
          <w:rFonts w:eastAsia="Times New Roman"/>
          <w:color w:val="000000"/>
        </w:rPr>
        <w:t>;</w:t>
      </w:r>
    </w:p>
    <w:p w14:paraId="7CCA3A9A"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Hướng dẫn và tổ chức thực hiện các quy định của pháp luật về bảo hiểm xã hội trong phạm vi địa phương theo quy định của pháp luật và theo phân công hoặc ủy quyền của Ủy ban nhân dân tỉnh;</w:t>
      </w:r>
    </w:p>
    <w:p w14:paraId="75371CB4"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Tham mưu cho Ủy ban nhân dân tỉnh kiến nghị trong đó đề xuất</w:t>
      </w:r>
      <w:r>
        <w:rPr>
          <w:rFonts w:eastAsia="Times New Roman"/>
          <w:color w:val="000000"/>
        </w:rPr>
        <w:t xml:space="preserve"> phương án xử lý (nếu có) với các bộ, ngành có liên quan giải quyết những vấn đề về bảo hiểm xã hội thuộc thẩm quyền;</w:t>
      </w:r>
    </w:p>
    <w:p w14:paraId="5E5521D8"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 Tiếp nhận hồ sơ và thực hiện xác định số lao động thuộc diện tham gia bảo hiểm xã hội tạm thời nghỉ việc đối với cơ quan, đơn vị, tổ ch</w:t>
      </w:r>
      <w:r>
        <w:rPr>
          <w:rFonts w:eastAsia="Times New Roman"/>
          <w:color w:val="000000"/>
        </w:rPr>
        <w:t>ức, doanh nghiệp thuộc Ủy ban nhân dân tỉnh quản lý xin tạm dừng đóng vào quỹ hưu trí và tử tuất;</w:t>
      </w:r>
    </w:p>
    <w:p w14:paraId="03005070"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lastRenderedPageBreak/>
        <w:t>d) Chủ trì, phối hợp với cơ quan Bảo hiểm xã hội và các cơ quan có liên quan triển khai tổ chức thực hiện tuyên truyền bảo hiểm xã hội trên địa bàn phù hợp vớ</w:t>
      </w:r>
      <w:r>
        <w:rPr>
          <w:rFonts w:eastAsia="Times New Roman"/>
          <w:color w:val="000000"/>
        </w:rPr>
        <w:t>i đặc điểm của từng nhóm đối tượng tại địa phương trên cơ sở Kế hoạch tuyên truyền bảo hiểm xã hội theo từng giai đoạn do Bộ Nội vụ phê duyệt.</w:t>
      </w:r>
    </w:p>
    <w:p w14:paraId="3E1A7A8E"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21. Về lĩnh vực an toàn, vệ sinh lao động:</w:t>
      </w:r>
    </w:p>
    <w:p w14:paraId="18DC7754"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Hướng dẫn và tổ chức thực hiện các quy định của pháp luật về an toà</w:t>
      </w:r>
      <w:r>
        <w:rPr>
          <w:rFonts w:eastAsia="Times New Roman"/>
          <w:color w:val="000000"/>
        </w:rPr>
        <w:t>n, vệ sinh lao động; về thời giờ làm việc, thời giờ nghỉ ngơi trong phạm vi địa phương; Tháng hành động về an toàn, vệ sinh lao động;</w:t>
      </w:r>
    </w:p>
    <w:p w14:paraId="5CDA7E8C"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Hướng dẫn và triển khai công tác quản lý, kiểm tra chất lượng sản phẩm, hàng hóa đặc thù về an toàn lao động; tiếp nhận</w:t>
      </w:r>
      <w:r>
        <w:rPr>
          <w:rFonts w:eastAsia="Times New Roman"/>
          <w:color w:val="000000"/>
        </w:rPr>
        <w:t xml:space="preserve"> hồ sơ và giải quyết thủ tục công bố hợp quy sản phẩm, hàng hóa đặc thù về an toàn lao động tại địa phương;</w:t>
      </w:r>
    </w:p>
    <w:p w14:paraId="4535A11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 Hướng dẫn về công tác kiểm định kỹ thuật an toàn lao động; tiếp nhận tài liệu và xác nhận việc khai báo, sử dụng các loại máy, thiết bị vật tư có</w:t>
      </w:r>
      <w:r>
        <w:rPr>
          <w:rFonts w:eastAsia="Times New Roman"/>
          <w:color w:val="000000"/>
        </w:rPr>
        <w:t xml:space="preserve"> yêu cầu nghiêm ngặt về an toàn lao động;</w:t>
      </w:r>
    </w:p>
    <w:p w14:paraId="3570EBB5"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d)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w:t>
      </w:r>
      <w:r>
        <w:rPr>
          <w:rFonts w:eastAsia="Times New Roman"/>
          <w:color w:val="000000"/>
        </w:rPr>
        <w:t>ề nghiệp theo đề nghị của cơ quan bảo hiểm xã hội;</w:t>
      </w:r>
    </w:p>
    <w:p w14:paraId="480F531F"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đ) Hướng dẫn thực hiện các biện pháp phòng ngừa, chia sẻ rủi ro về tai nạn lao động, bệnh nghề nghiệp trên địa bàn; tổ chức thu thập, lưu trữ thông tin về tình hình tai nạn lao động; công bố, đánh giá về t</w:t>
      </w:r>
      <w:r>
        <w:rPr>
          <w:rFonts w:eastAsia="Times New Roman"/>
          <w:color w:val="000000"/>
        </w:rPr>
        <w:t>ình hình tai nạn lao động và sự cố kỹ thuật gây mất an toàn, vệ sinh lao động nghiêm trọng xảy ra tại địa phương;</w:t>
      </w:r>
    </w:p>
    <w:p w14:paraId="0EF4BA56"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e) Tiếp nhận tài liệu thông báo việc tổ chức làm thêm từ trên 200 giờ đến 300 giờ trong một năm của doanh nghiệp, cơ quan, tổ chức, cá nhân có</w:t>
      </w:r>
      <w:r>
        <w:rPr>
          <w:rFonts w:eastAsia="Times New Roman"/>
          <w:color w:val="000000"/>
        </w:rPr>
        <w:t xml:space="preserve"> sử dụng lao động trên địa bàn quản lý.</w:t>
      </w:r>
    </w:p>
    <w:p w14:paraId="5D9D223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22. Về lĩnh vực người có công:</w:t>
      </w:r>
    </w:p>
    <w:p w14:paraId="7035D7C4"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a) Hướng dẫn và tổ chức thực hiện các quy định của pháp luật đối với người có công với cách mạng và thân nhân của người có công với cách mạng;</w:t>
      </w:r>
    </w:p>
    <w:p w14:paraId="5CA360DA"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b) Triển khai thực hiện quy hoạch hệ thống</w:t>
      </w:r>
      <w:r>
        <w:rPr>
          <w:rFonts w:eastAsia="Times New Roman"/>
          <w:color w:val="000000"/>
        </w:rPr>
        <w:t xml:space="preserve"> cơ sở xã hội nuôi dưỡng, điều dưỡng người có công với cách mạng, các công trình ghi công liệt sĩ, mộ liệt sĩ; quản lý công trình ghi công liệt sĩ, mộ liệt sĩ theo phân cấp trên địa bàn;</w:t>
      </w:r>
    </w:p>
    <w:p w14:paraId="02C785B5"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 Chủ trì, phối hợp tổ chức công tác tiếp nhận và an táng hài cốt li</w:t>
      </w:r>
      <w:r>
        <w:rPr>
          <w:rFonts w:eastAsia="Times New Roman"/>
          <w:color w:val="000000"/>
        </w:rPr>
        <w:t>ệt sĩ theo phân công hoặc phân cấp; thông tin, báo tin về mộ liệt sĩ; thăm viếng mộ liệt sĩ, di chuyển hài cốt liệt sĩ;</w:t>
      </w:r>
    </w:p>
    <w:p w14:paraId="3B61238E"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d) Quản lý đối tượng, hồ sơ đối tượng và kinh phí thực hiện các chính sách, chế độ ưu đãi đối với người có công với cách mạng và thân nh</w:t>
      </w:r>
      <w:r>
        <w:rPr>
          <w:rFonts w:eastAsia="Times New Roman"/>
          <w:color w:val="000000"/>
        </w:rPr>
        <w:t>ân của họ;</w:t>
      </w:r>
    </w:p>
    <w:p w14:paraId="189DDE46"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đ) Hướng dẫn và tổ chức các phong trào “Đền ơn đáp nghĩa”; quản lý và sử dụng Quỹ “Đền ơn đáp nghĩa” cấp tỉnh.</w:t>
      </w:r>
    </w:p>
    <w:p w14:paraId="7B64EC2F"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23. Về lĩnh vực bình đẳng giới:</w:t>
      </w:r>
    </w:p>
    <w:p w14:paraId="69C5AF39"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lastRenderedPageBreak/>
        <w:t>a) Hướng dẫn, tổ chức thực hiện và kiểm tra việc thực hiện các quy định pháp luật về bình đẳng giới và</w:t>
      </w:r>
      <w:r>
        <w:rPr>
          <w:rFonts w:eastAsia="Times New Roman"/>
          <w:color w:val="000000"/>
        </w:rPr>
        <w:t xml:space="preserve"> phòng ngừa, ứng phó với bạo lực trên cơ sở giới tại địa phương;</w:t>
      </w:r>
    </w:p>
    <w:p w14:paraId="5FE00A20"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b) Hướng dẫn lồng ghép vấn đề bình đẳng giới và phòng ngừa, ứng phó với bạo lực trên cơ sở giới vào việc xây dựng và tổ chức thực hiện chiến lược, quy hoạch, kế hoạch phát triển kinh tế - xã </w:t>
      </w:r>
      <w:r>
        <w:rPr>
          <w:rFonts w:eastAsia="Times New Roman"/>
          <w:color w:val="000000"/>
        </w:rPr>
        <w:t>hội của địa phương; tham mưu tổ chức thực hiện các biện pháp thúc đẩy bình đẳng giới và phòng ngừa, ứng phó với bạo lực trên cơ sở giới phù hợp với điều kiện kinh tế - xã hội của địa phương;</w:t>
      </w:r>
    </w:p>
    <w:p w14:paraId="30F16776"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c) Hướng dẫn và tổ chức thực hiện các chiến lược, chương trình, k</w:t>
      </w:r>
      <w:r>
        <w:rPr>
          <w:rFonts w:eastAsia="Times New Roman"/>
          <w:color w:val="000000"/>
        </w:rPr>
        <w:t>ế hoạch, mô hình, dự án về bình đẳng giới; Tháng hành động vì bình đẳng giới và phòng ngừa, ứng phó với bạo lực trên cơ sở giới.</w:t>
      </w:r>
    </w:p>
    <w:p w14:paraId="381ADAAE"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24. Quản lý theo quy định của pháp luật đối với các doanh nghiệp, tổ chức kinh tế tập thể, kinh tế tư nhân, các hội và các tổ c</w:t>
      </w:r>
      <w:r>
        <w:rPr>
          <w:rFonts w:eastAsia="Times New Roman"/>
          <w:color w:val="000000"/>
        </w:rPr>
        <w:t>hức phi chính phủ thuộc phạm vi chuyên ngành, lĩnh vực, thực hiện hợp tác quốc tế về lĩnh vực, ngành theo quy định của pháp luật.</w:t>
      </w:r>
    </w:p>
    <w:p w14:paraId="7944239E"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25. Nghiên cứu, ứng dụng khoa học, công nghệ và xây dựng, quản lý, lưu trữ hệ thống thông tin phục vụ công tác quản lý nhà nướ</w:t>
      </w:r>
      <w:r>
        <w:rPr>
          <w:rFonts w:eastAsia="Times New Roman"/>
          <w:color w:val="000000"/>
        </w:rPr>
        <w:t>c của Sở Nội vụ.</w:t>
      </w:r>
    </w:p>
    <w:p w14:paraId="46175F8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26. Hướng dẫn chuyên môn, nghiệp vụ về ngành, lĩnh vực đối với các cơ quan hành chính, đơn vị sự nghiệp công lập thuộc phạm vi quản lý. Tham mưu, giúp Ủy ban nhân dân tỉnh thực hiện chức năng quản lý nhà nước theo ngành, lĩnh vực đối với t</w:t>
      </w:r>
      <w:r>
        <w:rPr>
          <w:rFonts w:eastAsia="Times New Roman"/>
          <w:color w:val="000000"/>
        </w:rPr>
        <w:t>ổ chức của các bộ, cơ quan trung ương và địa phương khác đặt trụ sở trên địa bàn.</w:t>
      </w:r>
    </w:p>
    <w:p w14:paraId="09B7C27D"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27. Hướng dẫn thực hiện cơ chế tự chủ đối với đơn vị sự nghiệp công lập thuộc ngành, lĩnh vực quản lý theo quy định của pháp luật; quản lý hoạt động của các đơn vị sự nghiệp </w:t>
      </w:r>
      <w:r>
        <w:rPr>
          <w:rFonts w:eastAsia="Times New Roman"/>
          <w:color w:val="000000"/>
        </w:rPr>
        <w:t>trong và ngoài công lập thuộc phạm vi ngành, lĩnh vực.</w:t>
      </w:r>
    </w:p>
    <w:p w14:paraId="69ACFB1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28. Tổng hợp, thống kê, sơ kết, tổng kết, đánh giá kết quả thực hiện đối với ngành, lĩnh vực được giao quản lý. Thực hiện việc thông tin, báo cáo Ủy ban nhân dân tỉnh, Bộ Nội vụ và cơ quan có thẩm quyề</w:t>
      </w:r>
      <w:r>
        <w:rPr>
          <w:rFonts w:eastAsia="Times New Roman"/>
          <w:color w:val="000000"/>
        </w:rPr>
        <w:t>n về tình hình thực hiện nhiệm vụ được giao theo quy định của pháp luật.</w:t>
      </w:r>
    </w:p>
    <w:p w14:paraId="2C299EB6"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29. Quy định cụ thể chức năng, nhiệm vụ, quyền hạn và tổ chức của đơn vị thuộc, trực thuộc Sở Nội vụ (trừ đơn vị thuộc thẩm quyền quyết định của Ủy ban nhân dân, Chủ tịch Ủy ban nhân </w:t>
      </w:r>
      <w:r>
        <w:rPr>
          <w:rFonts w:eastAsia="Times New Roman"/>
          <w:color w:val="000000"/>
        </w:rPr>
        <w:t>dân tỉnh); mối quan hệ công tác và trách nhiệm của người đứng đầu đơn vị thuộc, trực thuộc Sở Nội vụ theo quy định của pháp luật.</w:t>
      </w:r>
    </w:p>
    <w:p w14:paraId="53BA8189"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30. Quản lý tổ chức bộ máy; vị trí việc làm, biên chế công chức, cơ cấu ngạch công chức; vị trí việc làm, cơ cấu viên chức the</w:t>
      </w:r>
      <w:r>
        <w:rPr>
          <w:rFonts w:eastAsia="Times New Roman"/>
          <w:color w:val="000000"/>
        </w:rPr>
        <w:t>o chức danh nghề nghiệp và số lượng người làm việc trong các đơn vị thuộc, trực thuộc Sở Nội vụ.</w:t>
      </w:r>
    </w:p>
    <w:p w14:paraId="3508414F"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31. Quản lý và thực hiện chế độ, chính sách đối với công chức, viên chức, người lao động thuộc Sở Nội vụ theo quy định của pháp luật và phân cấp quản lý của Ủy</w:t>
      </w:r>
      <w:r>
        <w:rPr>
          <w:rFonts w:eastAsia="Times New Roman"/>
          <w:color w:val="000000"/>
        </w:rPr>
        <w:t xml:space="preserve"> ban nhân dân tỉnh.</w:t>
      </w:r>
    </w:p>
    <w:p w14:paraId="18BE33B1"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lastRenderedPageBreak/>
        <w:t>32. Quản lý và chịu trách nhiệm về tài chính, tài sản được giao theo quy định của pháp luật và phân cấp quản lý của Ủy ban nhân dân tỉnh.</w:t>
      </w:r>
    </w:p>
    <w:p w14:paraId="53D1C56C"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33. Thực hiện các quy định về phòng, chống tham nhũng, tiêu cực; thực hành tiết kiệm, chống lãng p</w:t>
      </w:r>
      <w:r>
        <w:rPr>
          <w:rFonts w:eastAsia="Times New Roman"/>
          <w:color w:val="000000"/>
        </w:rPr>
        <w:t>hí và các quy định khác về quản lý nội bộ tại Sở Nội vụ.</w:t>
      </w:r>
    </w:p>
    <w:p w14:paraId="318F9BF3"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 xml:space="preserve">34. Thanh tra, kiểm tra, tiếp công dân, giải quyết khiếu nại, tố cáo, kiến nghị, phản ánh và xử lý theo thẩm quyền hoặc tham mưu cấp có thẩm quyền xử lý các vi phạm trong lĩnh vực công tác được giao </w:t>
      </w:r>
      <w:r>
        <w:rPr>
          <w:rFonts w:eastAsia="Times New Roman"/>
          <w:color w:val="000000"/>
        </w:rPr>
        <w:t>theo quy định của pháp luật.</w:t>
      </w:r>
    </w:p>
    <w:p w14:paraId="6D5E7957" w14:textId="77777777" w:rsidR="008945F8" w:rsidRDefault="00602859" w:rsidP="006422C1">
      <w:pPr>
        <w:pBdr>
          <w:top w:val="nil"/>
          <w:left w:val="nil"/>
          <w:bottom w:val="nil"/>
          <w:right w:val="nil"/>
          <w:between w:val="nil"/>
        </w:pBdr>
        <w:shd w:val="clear" w:color="auto" w:fill="FFFFFF"/>
        <w:spacing w:before="120" w:after="120" w:line="320" w:lineRule="exact"/>
        <w:ind w:firstLine="567"/>
        <w:jc w:val="both"/>
        <w:rPr>
          <w:rFonts w:eastAsia="Times New Roman"/>
          <w:color w:val="000000"/>
        </w:rPr>
      </w:pPr>
      <w:r>
        <w:rPr>
          <w:rFonts w:eastAsia="Times New Roman"/>
          <w:color w:val="000000"/>
        </w:rPr>
        <w:t>34. Thực hiện các nhiệm vụ theo phân cấp, ủy quyền và các nhiệm vụ khác do Ủy ban nhân dân, Chủ tịch Ủy ban nhân dân tỉnh giao và theo quy định của pháp luật.</w:t>
      </w:r>
    </w:p>
    <w:p w14:paraId="5C61E40F" w14:textId="77777777" w:rsidR="008945F8" w:rsidRDefault="00602859" w:rsidP="006422C1">
      <w:pPr>
        <w:spacing w:before="120" w:after="120" w:line="320" w:lineRule="exact"/>
        <w:ind w:firstLine="567"/>
      </w:pPr>
      <w:r>
        <w:rPr>
          <w:b/>
        </w:rPr>
        <w:t>Đi</w:t>
      </w:r>
      <w:r>
        <w:rPr>
          <w:b/>
        </w:rPr>
        <w:t>ề</w:t>
      </w:r>
      <w:r>
        <w:rPr>
          <w:b/>
        </w:rPr>
        <w:t>u 3. Cơ c</w:t>
      </w:r>
      <w:r>
        <w:rPr>
          <w:b/>
        </w:rPr>
        <w:t>ấ</w:t>
      </w:r>
      <w:r>
        <w:rPr>
          <w:b/>
        </w:rPr>
        <w:t>u t</w:t>
      </w:r>
      <w:r>
        <w:rPr>
          <w:b/>
        </w:rPr>
        <w:t>ổ</w:t>
      </w:r>
      <w:r>
        <w:rPr>
          <w:b/>
        </w:rPr>
        <w:t xml:space="preserve"> ch</w:t>
      </w:r>
      <w:r>
        <w:rPr>
          <w:b/>
        </w:rPr>
        <w:t>ứ</w:t>
      </w:r>
      <w:r>
        <w:rPr>
          <w:b/>
        </w:rPr>
        <w:t xml:space="preserve">c </w:t>
      </w:r>
    </w:p>
    <w:p w14:paraId="3276EB31" w14:textId="77777777" w:rsidR="008945F8" w:rsidRDefault="00602859" w:rsidP="006422C1">
      <w:pPr>
        <w:shd w:val="clear" w:color="auto" w:fill="FFFFFF"/>
        <w:spacing w:before="120" w:after="120" w:line="320" w:lineRule="exact"/>
        <w:ind w:firstLine="567"/>
        <w:jc w:val="both"/>
      </w:pPr>
      <w:r>
        <w:t>1. Lãnh đ</w:t>
      </w:r>
      <w:r>
        <w:t>ạ</w:t>
      </w:r>
      <w:r>
        <w:t>o S</w:t>
      </w:r>
      <w:r>
        <w:t>ở</w:t>
      </w:r>
    </w:p>
    <w:p w14:paraId="1729852E" w14:textId="77777777" w:rsidR="008945F8" w:rsidRDefault="00602859" w:rsidP="006422C1">
      <w:pPr>
        <w:shd w:val="clear" w:color="auto" w:fill="FFFFFF"/>
        <w:spacing w:before="120" w:after="120" w:line="320" w:lineRule="exact"/>
        <w:ind w:firstLine="567"/>
        <w:jc w:val="both"/>
      </w:pPr>
      <w:r>
        <w:t>a) S</w:t>
      </w:r>
      <w:r>
        <w:t>ở</w:t>
      </w:r>
      <w:r>
        <w:t xml:space="preserve"> N</w:t>
      </w:r>
      <w:r>
        <w:t>ộ</w:t>
      </w:r>
      <w:r>
        <w:t>i v</w:t>
      </w:r>
      <w:r>
        <w:t>ụ</w:t>
      </w:r>
      <w:r>
        <w:t xml:space="preserve"> có Giám đ</w:t>
      </w:r>
      <w:r>
        <w:t>ố</w:t>
      </w:r>
      <w:r>
        <w:t xml:space="preserve">c và </w:t>
      </w:r>
      <w:r>
        <w:t>không quá 03 Phó Giám đ</w:t>
      </w:r>
      <w:r>
        <w:t>ố</w:t>
      </w:r>
      <w:r>
        <w:t>c;</w:t>
      </w:r>
    </w:p>
    <w:p w14:paraId="2EE6E90A" w14:textId="77777777" w:rsidR="008945F8" w:rsidRDefault="00602859" w:rsidP="006422C1">
      <w:pPr>
        <w:shd w:val="clear" w:color="auto" w:fill="FFFFFF"/>
        <w:spacing w:before="120" w:after="120" w:line="320" w:lineRule="exact"/>
        <w:ind w:firstLine="567"/>
        <w:jc w:val="both"/>
      </w:pPr>
      <w:r>
        <w:t>b) Giám đ</w:t>
      </w:r>
      <w:r>
        <w:t>ố</w:t>
      </w:r>
      <w:r>
        <w:t>c S</w:t>
      </w:r>
      <w:r>
        <w:t>ở</w:t>
      </w:r>
      <w:r>
        <w:t xml:space="preserve"> N</w:t>
      </w:r>
      <w:r>
        <w:t>ộ</w:t>
      </w:r>
      <w:r>
        <w:t>i v</w:t>
      </w:r>
      <w:r>
        <w:t>ụ</w:t>
      </w:r>
      <w:r>
        <w:t xml:space="preserve"> là </w:t>
      </w:r>
      <w:r>
        <w:t>Ủ</w:t>
      </w:r>
      <w:r>
        <w:t xml:space="preserve">y viên </w:t>
      </w:r>
      <w:r>
        <w:t>Ủ</w:t>
      </w:r>
      <w:r>
        <w:t>y ban nhân dân t</w:t>
      </w:r>
      <w:r>
        <w:t>ỉ</w:t>
      </w:r>
      <w:r>
        <w:t>nh do H</w:t>
      </w:r>
      <w:r>
        <w:t>ộ</w:t>
      </w:r>
      <w:r>
        <w:t>i đ</w:t>
      </w:r>
      <w:r>
        <w:t>ồ</w:t>
      </w:r>
      <w:r>
        <w:t>ng nhân dân t</w:t>
      </w:r>
      <w:r>
        <w:t>ỉ</w:t>
      </w:r>
      <w:r>
        <w:t>nh b</w:t>
      </w:r>
      <w:r>
        <w:t>ầ</w:t>
      </w:r>
      <w:r>
        <w:t>u, là ngư</w:t>
      </w:r>
      <w:r>
        <w:t>ờ</w:t>
      </w:r>
      <w:r>
        <w:t>i đ</w:t>
      </w:r>
      <w:r>
        <w:t>ứ</w:t>
      </w:r>
      <w:r>
        <w:t>ng đ</w:t>
      </w:r>
      <w:r>
        <w:t>ầ</w:t>
      </w:r>
      <w:r>
        <w:t>u S</w:t>
      </w:r>
      <w:r>
        <w:t>ở</w:t>
      </w:r>
      <w:r>
        <w:t>, ch</w:t>
      </w:r>
      <w:r>
        <w:t>ị</w:t>
      </w:r>
      <w:r>
        <w:t>u trách nhi</w:t>
      </w:r>
      <w:r>
        <w:t>ệ</w:t>
      </w:r>
      <w:r>
        <w:t>m trư</w:t>
      </w:r>
      <w:r>
        <w:t>ớ</w:t>
      </w:r>
      <w:r>
        <w:t xml:space="preserve">c </w:t>
      </w:r>
      <w:r>
        <w:t>Ủ</w:t>
      </w:r>
      <w:r>
        <w:t>y ban nhân dân, Ch</w:t>
      </w:r>
      <w:r>
        <w:t>ủ</w:t>
      </w:r>
      <w:r>
        <w:t xml:space="preserve"> t</w:t>
      </w:r>
      <w:r>
        <w:t>ị</w:t>
      </w:r>
      <w:r>
        <w:t xml:space="preserve">ch </w:t>
      </w:r>
      <w:r>
        <w:t>Ủ</w:t>
      </w:r>
      <w:r>
        <w:t>y ban nhân dân t</w:t>
      </w:r>
      <w:r>
        <w:t>ỉ</w:t>
      </w:r>
      <w:r>
        <w:t>nh và trư</w:t>
      </w:r>
      <w:r>
        <w:t>ớ</w:t>
      </w:r>
      <w:r>
        <w:t>c pháp lu</w:t>
      </w:r>
      <w:r>
        <w:t>ậ</w:t>
      </w:r>
      <w:r>
        <w:t>t v</w:t>
      </w:r>
      <w:r>
        <w:t>ề</w:t>
      </w:r>
      <w:r>
        <w:t xml:space="preserve"> th</w:t>
      </w:r>
      <w:r>
        <w:t>ự</w:t>
      </w:r>
      <w:r>
        <w:t>c hi</w:t>
      </w:r>
      <w:r>
        <w:t>ệ</w:t>
      </w:r>
      <w:r>
        <w:t>n ch</w:t>
      </w:r>
      <w:r>
        <w:t>ứ</w:t>
      </w:r>
      <w:r>
        <w:t>c năng, nhi</w:t>
      </w:r>
      <w:r>
        <w:t>ệ</w:t>
      </w:r>
      <w:r>
        <w:t>m v</w:t>
      </w:r>
      <w:r>
        <w:t>ụ</w:t>
      </w:r>
      <w:r>
        <w:t>,</w:t>
      </w:r>
      <w:r>
        <w:t xml:space="preserve"> quy</w:t>
      </w:r>
      <w:r>
        <w:t>ề</w:t>
      </w:r>
      <w:r>
        <w:t>n h</w:t>
      </w:r>
      <w:r>
        <w:t>ạ</w:t>
      </w:r>
      <w:r>
        <w:t>n c</w:t>
      </w:r>
      <w:r>
        <w:t>ủ</w:t>
      </w:r>
      <w:r>
        <w:t>a S</w:t>
      </w:r>
      <w:r>
        <w:t>ở</w:t>
      </w:r>
      <w:r>
        <w:t xml:space="preserve"> N</w:t>
      </w:r>
      <w:r>
        <w:t>ộ</w:t>
      </w:r>
      <w:r>
        <w:t>i v</w:t>
      </w:r>
      <w:r>
        <w:t>ụ</w:t>
      </w:r>
      <w:r>
        <w:t xml:space="preserve"> và th</w:t>
      </w:r>
      <w:r>
        <w:t>ự</w:t>
      </w:r>
      <w:r>
        <w:t>c hi</w:t>
      </w:r>
      <w:r>
        <w:t>ệ</w:t>
      </w:r>
      <w:r>
        <w:t>n nhi</w:t>
      </w:r>
      <w:r>
        <w:t>ệ</w:t>
      </w:r>
      <w:r>
        <w:t>m v</w:t>
      </w:r>
      <w:r>
        <w:t>ụ</w:t>
      </w:r>
      <w:r>
        <w:t>, quy</w:t>
      </w:r>
      <w:r>
        <w:t>ề</w:t>
      </w:r>
      <w:r>
        <w:t>n h</w:t>
      </w:r>
      <w:r>
        <w:t>ạ</w:t>
      </w:r>
      <w:r>
        <w:t>n c</w:t>
      </w:r>
      <w:r>
        <w:t>ủ</w:t>
      </w:r>
      <w:r>
        <w:t xml:space="preserve">a </w:t>
      </w:r>
      <w:r>
        <w:t>Ủ</w:t>
      </w:r>
      <w:r>
        <w:t xml:space="preserve">y viên </w:t>
      </w:r>
      <w:r>
        <w:t>Ủ</w:t>
      </w:r>
      <w:r>
        <w:t>y ban nhân dân t</w:t>
      </w:r>
      <w:r>
        <w:t>ỉ</w:t>
      </w:r>
      <w:r>
        <w:t>nh theo Quy ch</w:t>
      </w:r>
      <w:r>
        <w:t>ế</w:t>
      </w:r>
      <w:r>
        <w:t xml:space="preserve"> làm vi</w:t>
      </w:r>
      <w:r>
        <w:t>ệ</w:t>
      </w:r>
      <w:r>
        <w:t>c và phân công c</w:t>
      </w:r>
      <w:r>
        <w:t>ủ</w:t>
      </w:r>
      <w:r>
        <w:t xml:space="preserve">a </w:t>
      </w:r>
      <w:r>
        <w:t>Ủ</w:t>
      </w:r>
      <w:r>
        <w:t>y ban nhân dân t</w:t>
      </w:r>
      <w:r>
        <w:t>ỉ</w:t>
      </w:r>
      <w:r>
        <w:t>nh;</w:t>
      </w:r>
    </w:p>
    <w:p w14:paraId="6B86E85E" w14:textId="77777777" w:rsidR="008945F8" w:rsidRDefault="00602859" w:rsidP="006422C1">
      <w:pPr>
        <w:spacing w:before="120" w:after="120" w:line="320" w:lineRule="exact"/>
        <w:ind w:firstLine="567"/>
        <w:jc w:val="both"/>
      </w:pPr>
      <w:r>
        <w:t>c) Phó Giám đ</w:t>
      </w:r>
      <w:r>
        <w:t>ố</w:t>
      </w:r>
      <w:r>
        <w:t>c S</w:t>
      </w:r>
      <w:r>
        <w:t>ở</w:t>
      </w:r>
      <w:r>
        <w:t xml:space="preserve"> N</w:t>
      </w:r>
      <w:r>
        <w:t>ộ</w:t>
      </w:r>
      <w:r>
        <w:t>i v</w:t>
      </w:r>
      <w:r>
        <w:t>ụ</w:t>
      </w:r>
      <w:r>
        <w:t xml:space="preserve"> là ngư</w:t>
      </w:r>
      <w:r>
        <w:t>ờ</w:t>
      </w:r>
      <w:r>
        <w:t>i giúp Giám đ</w:t>
      </w:r>
      <w:r>
        <w:t>ố</w:t>
      </w:r>
      <w:r>
        <w:t>c S</w:t>
      </w:r>
      <w:r>
        <w:t>ở</w:t>
      </w:r>
      <w:r>
        <w:t xml:space="preserve"> N</w:t>
      </w:r>
      <w:r>
        <w:t>ộ</w:t>
      </w:r>
      <w:r>
        <w:t>i v</w:t>
      </w:r>
      <w:r>
        <w:t>ụ</w:t>
      </w:r>
      <w:r>
        <w:t xml:space="preserve"> th</w:t>
      </w:r>
      <w:r>
        <w:t>ự</w:t>
      </w:r>
      <w:r>
        <w:t>c hi</w:t>
      </w:r>
      <w:r>
        <w:t>ệ</w:t>
      </w:r>
      <w:r>
        <w:t>n m</w:t>
      </w:r>
      <w:r>
        <w:t>ộ</w:t>
      </w:r>
      <w:r>
        <w:t>t ho</w:t>
      </w:r>
      <w:r>
        <w:t>ặ</w:t>
      </w:r>
      <w:r>
        <w:t>c m</w:t>
      </w:r>
      <w:r>
        <w:t>ộ</w:t>
      </w:r>
      <w:r>
        <w:t>t s</w:t>
      </w:r>
      <w:r>
        <w:t>ố</w:t>
      </w:r>
      <w:r>
        <w:t xml:space="preserve"> nhi</w:t>
      </w:r>
      <w:r>
        <w:t>ệ</w:t>
      </w:r>
      <w:r>
        <w:t>m v</w:t>
      </w:r>
      <w:r>
        <w:t>ụ</w:t>
      </w:r>
      <w:r>
        <w:t xml:space="preserve"> c</w:t>
      </w:r>
      <w:r>
        <w:t>ụ</w:t>
      </w:r>
      <w:r>
        <w:t xml:space="preserve"> th</w:t>
      </w:r>
      <w:r>
        <w:t>ể</w:t>
      </w:r>
      <w:r>
        <w:t xml:space="preserve"> do </w:t>
      </w:r>
      <w:r>
        <w:t>Giám đ</w:t>
      </w:r>
      <w:r>
        <w:t>ố</w:t>
      </w:r>
      <w:r>
        <w:t>c S</w:t>
      </w:r>
      <w:r>
        <w:t>ở</w:t>
      </w:r>
      <w:r>
        <w:t xml:space="preserve"> phân công và ch</w:t>
      </w:r>
      <w:r>
        <w:t>ị</w:t>
      </w:r>
      <w:r>
        <w:t>u trách nhi</w:t>
      </w:r>
      <w:r>
        <w:t>ệ</w:t>
      </w:r>
      <w:r>
        <w:t>m trư</w:t>
      </w:r>
      <w:r>
        <w:t>ớ</w:t>
      </w:r>
      <w:r>
        <w:t>c Giám đ</w:t>
      </w:r>
      <w:r>
        <w:t>ố</w:t>
      </w:r>
      <w:r>
        <w:t>c S</w:t>
      </w:r>
      <w:r>
        <w:t>ở</w:t>
      </w:r>
      <w:r>
        <w:t xml:space="preserve"> và trư</w:t>
      </w:r>
      <w:r>
        <w:t>ớ</w:t>
      </w:r>
      <w:r>
        <w:t>c pháp lu</w:t>
      </w:r>
      <w:r>
        <w:t>ậ</w:t>
      </w:r>
      <w:r>
        <w:t>t v</w:t>
      </w:r>
      <w:r>
        <w:t>ề</w:t>
      </w:r>
      <w:r>
        <w:t xml:space="preserve"> th</w:t>
      </w:r>
      <w:r>
        <w:t>ự</w:t>
      </w:r>
      <w:r>
        <w:t>c hi</w:t>
      </w:r>
      <w:r>
        <w:t>ệ</w:t>
      </w:r>
      <w:r>
        <w:t>n nhi</w:t>
      </w:r>
      <w:r>
        <w:t>ệ</w:t>
      </w:r>
      <w:r>
        <w:t>m v</w:t>
      </w:r>
      <w:r>
        <w:t>ụ</w:t>
      </w:r>
      <w:r>
        <w:t xml:space="preserve"> đư</w:t>
      </w:r>
      <w:r>
        <w:t>ợ</w:t>
      </w:r>
      <w:r>
        <w:t>c phân công. Khi Giám đ</w:t>
      </w:r>
      <w:r>
        <w:t>ố</w:t>
      </w:r>
      <w:r>
        <w:t>c S</w:t>
      </w:r>
      <w:r>
        <w:t>ở</w:t>
      </w:r>
      <w:r>
        <w:t xml:space="preserve"> v</w:t>
      </w:r>
      <w:r>
        <w:t>ắ</w:t>
      </w:r>
      <w:r>
        <w:t>ng m</w:t>
      </w:r>
      <w:r>
        <w:t>ặ</w:t>
      </w:r>
      <w:r>
        <w:t>t, m</w:t>
      </w:r>
      <w:r>
        <w:t>ộ</w:t>
      </w:r>
      <w:r>
        <w:t>t Phó Giám đ</w:t>
      </w:r>
      <w:r>
        <w:t>ố</w:t>
      </w:r>
      <w:r>
        <w:t>c S</w:t>
      </w:r>
      <w:r>
        <w:t>ở</w:t>
      </w:r>
      <w:r>
        <w:t xml:space="preserve"> đư</w:t>
      </w:r>
      <w:r>
        <w:t>ợ</w:t>
      </w:r>
      <w:r>
        <w:t>c Giám đ</w:t>
      </w:r>
      <w:r>
        <w:t>ố</w:t>
      </w:r>
      <w:r>
        <w:t>c S</w:t>
      </w:r>
      <w:r>
        <w:t>ở</w:t>
      </w:r>
      <w:r>
        <w:t xml:space="preserve"> </w:t>
      </w:r>
      <w:r>
        <w:t>ủ</w:t>
      </w:r>
      <w:r>
        <w:t>y nhi</w:t>
      </w:r>
      <w:r>
        <w:t>ệ</w:t>
      </w:r>
      <w:r>
        <w:t>m thay Giám đ</w:t>
      </w:r>
      <w:r>
        <w:t>ố</w:t>
      </w:r>
      <w:r>
        <w:t>c S</w:t>
      </w:r>
      <w:r>
        <w:t>ở</w:t>
      </w:r>
      <w:r>
        <w:t xml:space="preserve"> đi</w:t>
      </w:r>
      <w:r>
        <w:t>ề</w:t>
      </w:r>
      <w:r>
        <w:t>u hành các ho</w:t>
      </w:r>
      <w:r>
        <w:t>ạ</w:t>
      </w:r>
      <w:r>
        <w:t>t đ</w:t>
      </w:r>
      <w:r>
        <w:t>ộ</w:t>
      </w:r>
      <w:r>
        <w:t>ng c</w:t>
      </w:r>
      <w:r>
        <w:t>ủ</w:t>
      </w:r>
      <w:r>
        <w:t>a S</w:t>
      </w:r>
      <w:r>
        <w:t>ở</w:t>
      </w:r>
      <w:r>
        <w:t>;</w:t>
      </w:r>
    </w:p>
    <w:p w14:paraId="318D3FC8" w14:textId="77777777" w:rsidR="008945F8" w:rsidRDefault="00602859" w:rsidP="006422C1">
      <w:pPr>
        <w:shd w:val="clear" w:color="auto" w:fill="FFFFFF"/>
        <w:spacing w:before="120" w:after="120" w:line="320" w:lineRule="exact"/>
        <w:ind w:firstLine="567"/>
        <w:jc w:val="both"/>
      </w:pPr>
      <w:r>
        <w:t>d) Vi</w:t>
      </w:r>
      <w:r>
        <w:t>ệ</w:t>
      </w:r>
      <w:r>
        <w:t>c b</w:t>
      </w:r>
      <w:r>
        <w:t>ổ</w:t>
      </w:r>
      <w:r>
        <w:t xml:space="preserve"> nhi</w:t>
      </w:r>
      <w:r>
        <w:t>ệ</w:t>
      </w:r>
      <w:r>
        <w:t xml:space="preserve">m, </w:t>
      </w:r>
      <w:r>
        <w:t>b</w:t>
      </w:r>
      <w:r>
        <w:t>ổ</w:t>
      </w:r>
      <w:r>
        <w:t xml:space="preserve"> nhi</w:t>
      </w:r>
      <w:r>
        <w:t>ệ</w:t>
      </w:r>
      <w:r>
        <w:t>m l</w:t>
      </w:r>
      <w:r>
        <w:t>ạ</w:t>
      </w:r>
      <w:r>
        <w:t>i, mi</w:t>
      </w:r>
      <w:r>
        <w:t>ễ</w:t>
      </w:r>
      <w:r>
        <w:t>n nhi</w:t>
      </w:r>
      <w:r>
        <w:t>ệ</w:t>
      </w:r>
      <w:r>
        <w:t>m, đi</w:t>
      </w:r>
      <w:r>
        <w:t>ề</w:t>
      </w:r>
      <w:r>
        <w:t>u đ</w:t>
      </w:r>
      <w:r>
        <w:t>ộ</w:t>
      </w:r>
      <w:r>
        <w:t>ng, luân chuy</w:t>
      </w:r>
      <w:r>
        <w:t>ể</w:t>
      </w:r>
      <w:r>
        <w:t>n, khen thư</w:t>
      </w:r>
      <w:r>
        <w:t>ở</w:t>
      </w:r>
      <w:r>
        <w:t>ng, k</w:t>
      </w:r>
      <w:r>
        <w:t>ỷ</w:t>
      </w:r>
      <w:r>
        <w:t xml:space="preserve"> lu</w:t>
      </w:r>
      <w:r>
        <w:t>ậ</w:t>
      </w:r>
      <w:r>
        <w:t>t, cho t</w:t>
      </w:r>
      <w:r>
        <w:t>ừ</w:t>
      </w:r>
      <w:r>
        <w:t xml:space="preserve"> ch</w:t>
      </w:r>
      <w:r>
        <w:t>ứ</w:t>
      </w:r>
      <w:r>
        <w:t>c, ngh</w:t>
      </w:r>
      <w:r>
        <w:t>ỉ</w:t>
      </w:r>
      <w:r>
        <w:t xml:space="preserve"> hưu và th</w:t>
      </w:r>
      <w:r>
        <w:t>ự</w:t>
      </w:r>
      <w:r>
        <w:t>c hi</w:t>
      </w:r>
      <w:r>
        <w:t>ệ</w:t>
      </w:r>
      <w:r>
        <w:t>n ch</w:t>
      </w:r>
      <w:r>
        <w:t>ế</w:t>
      </w:r>
      <w:r>
        <w:t xml:space="preserve"> đ</w:t>
      </w:r>
      <w:r>
        <w:t>ộ</w:t>
      </w:r>
      <w:r>
        <w:t xml:space="preserve"> chính sách khác đ</w:t>
      </w:r>
      <w:r>
        <w:t>ố</w:t>
      </w:r>
      <w:r>
        <w:t>i v</w:t>
      </w:r>
      <w:r>
        <w:t>ớ</w:t>
      </w:r>
      <w:r>
        <w:t>i Giám đ</w:t>
      </w:r>
      <w:r>
        <w:t>ố</w:t>
      </w:r>
      <w:r>
        <w:t>c, Phó Giám đ</w:t>
      </w:r>
      <w:r>
        <w:t>ố</w:t>
      </w:r>
      <w:r>
        <w:t>c S</w:t>
      </w:r>
      <w:r>
        <w:t>ở</w:t>
      </w:r>
      <w:r>
        <w:t xml:space="preserve"> N</w:t>
      </w:r>
      <w:r>
        <w:t>ộ</w:t>
      </w:r>
      <w:r>
        <w:t>i v</w:t>
      </w:r>
      <w:r>
        <w:t>ụ</w:t>
      </w:r>
      <w:r>
        <w:t xml:space="preserve"> do Ch</w:t>
      </w:r>
      <w:r>
        <w:t>ủ</w:t>
      </w:r>
      <w:r>
        <w:t xml:space="preserve"> t</w:t>
      </w:r>
      <w:r>
        <w:t>ị</w:t>
      </w:r>
      <w:r>
        <w:t xml:space="preserve">ch </w:t>
      </w:r>
      <w:r>
        <w:t>Ủ</w:t>
      </w:r>
      <w:r>
        <w:t>y ban nhân dân t</w:t>
      </w:r>
      <w:r>
        <w:t>ỉ</w:t>
      </w:r>
      <w:r>
        <w:t>nh quy</w:t>
      </w:r>
      <w:r>
        <w:t>ế</w:t>
      </w:r>
      <w:r>
        <w:t>t đ</w:t>
      </w:r>
      <w:r>
        <w:t>ị</w:t>
      </w:r>
      <w:r>
        <w:t>nh theo quy đ</w:t>
      </w:r>
      <w:r>
        <w:t>ị</w:t>
      </w:r>
      <w:r>
        <w:t>nh c</w:t>
      </w:r>
      <w:r>
        <w:t>ủ</w:t>
      </w:r>
      <w:r>
        <w:t>a pháp lu</w:t>
      </w:r>
      <w:r>
        <w:t>ậ</w:t>
      </w:r>
      <w:r>
        <w:t>t và phân c</w:t>
      </w:r>
      <w:r>
        <w:t>ấ</w:t>
      </w:r>
      <w:r>
        <w:t>p q</w:t>
      </w:r>
      <w:r>
        <w:t>u</w:t>
      </w:r>
      <w:r>
        <w:t>ả</w:t>
      </w:r>
      <w:r>
        <w:t>n lý t</w:t>
      </w:r>
      <w:r>
        <w:t>ổ</w:t>
      </w:r>
      <w:r>
        <w:t xml:space="preserve"> ch</w:t>
      </w:r>
      <w:r>
        <w:t>ứ</w:t>
      </w:r>
      <w:r>
        <w:t>c, cán b</w:t>
      </w:r>
      <w:r>
        <w:t>ộ</w:t>
      </w:r>
      <w:r>
        <w:t>, công ch</w:t>
      </w:r>
      <w:r>
        <w:t>ứ</w:t>
      </w:r>
      <w:r>
        <w:t>c, viên ch</w:t>
      </w:r>
      <w:r>
        <w:t>ứ</w:t>
      </w:r>
      <w:r>
        <w:t>c c</w:t>
      </w:r>
      <w:r>
        <w:t>ủ</w:t>
      </w:r>
      <w:r>
        <w:t>a t</w:t>
      </w:r>
      <w:r>
        <w:t>ỉ</w:t>
      </w:r>
      <w:r>
        <w:t>nh.</w:t>
      </w:r>
    </w:p>
    <w:p w14:paraId="12D4A936" w14:textId="77777777" w:rsidR="008945F8" w:rsidRDefault="00602859" w:rsidP="006422C1">
      <w:pPr>
        <w:shd w:val="clear" w:color="auto" w:fill="FFFFFF"/>
        <w:spacing w:before="120" w:after="120" w:line="320" w:lineRule="exact"/>
        <w:ind w:firstLine="567"/>
        <w:jc w:val="both"/>
      </w:pPr>
      <w:r>
        <w:t>2. Các phòng t</w:t>
      </w:r>
      <w:r>
        <w:t>ổ</w:t>
      </w:r>
      <w:r>
        <w:t>ng h</w:t>
      </w:r>
      <w:r>
        <w:t>ợ</w:t>
      </w:r>
      <w:r>
        <w:t>p và chuyên môn, nghi</w:t>
      </w:r>
      <w:r>
        <w:t>ệ</w:t>
      </w:r>
      <w:r>
        <w:t>p v</w:t>
      </w:r>
      <w:r>
        <w:t>ụ</w:t>
      </w:r>
    </w:p>
    <w:p w14:paraId="036C3006" w14:textId="77777777" w:rsidR="008945F8" w:rsidRDefault="00602859" w:rsidP="006422C1">
      <w:pPr>
        <w:shd w:val="clear" w:color="auto" w:fill="FFFFFF"/>
        <w:spacing w:before="120" w:after="120" w:line="320" w:lineRule="exact"/>
        <w:ind w:firstLine="567"/>
        <w:jc w:val="both"/>
      </w:pPr>
      <w:r>
        <w:t>a) Văn phòng;</w:t>
      </w:r>
    </w:p>
    <w:p w14:paraId="687AFA85" w14:textId="77777777" w:rsidR="008945F8" w:rsidRDefault="00602859" w:rsidP="006422C1">
      <w:pPr>
        <w:shd w:val="clear" w:color="auto" w:fill="FFFFFF"/>
        <w:spacing w:before="120" w:after="120" w:line="320" w:lineRule="exact"/>
        <w:ind w:firstLine="567"/>
        <w:jc w:val="both"/>
      </w:pPr>
      <w:r>
        <w:t>b) Thanh tra;</w:t>
      </w:r>
    </w:p>
    <w:p w14:paraId="50E99DD4" w14:textId="77777777" w:rsidR="008945F8" w:rsidRDefault="00602859" w:rsidP="006422C1">
      <w:pPr>
        <w:shd w:val="clear" w:color="auto" w:fill="FFFFFF"/>
        <w:spacing w:before="120" w:after="120" w:line="320" w:lineRule="exact"/>
        <w:ind w:firstLine="567"/>
        <w:jc w:val="both"/>
      </w:pPr>
      <w:r>
        <w:t>c) Phòng T</w:t>
      </w:r>
      <w:r>
        <w:t>ổ</w:t>
      </w:r>
      <w:r>
        <w:t xml:space="preserve"> ch</w:t>
      </w:r>
      <w:r>
        <w:t>ứ</w:t>
      </w:r>
      <w:r>
        <w:t>c, biên ch</w:t>
      </w:r>
      <w:r>
        <w:t>ế</w:t>
      </w:r>
      <w:r>
        <w:t>;</w:t>
      </w:r>
    </w:p>
    <w:p w14:paraId="2D589BDE" w14:textId="77777777" w:rsidR="008945F8" w:rsidRDefault="00602859" w:rsidP="006422C1">
      <w:pPr>
        <w:shd w:val="clear" w:color="auto" w:fill="FFFFFF"/>
        <w:spacing w:before="120" w:after="120" w:line="320" w:lineRule="exact"/>
        <w:ind w:firstLine="567"/>
        <w:jc w:val="both"/>
      </w:pPr>
      <w:r>
        <w:t>d) Phòng Công ch</w:t>
      </w:r>
      <w:r>
        <w:t>ứ</w:t>
      </w:r>
      <w:r>
        <w:t>c, viên ch</w:t>
      </w:r>
      <w:r>
        <w:t>ứ</w:t>
      </w:r>
      <w:r>
        <w:t>c;</w:t>
      </w:r>
    </w:p>
    <w:p w14:paraId="3B6062EC" w14:textId="77777777" w:rsidR="008945F8" w:rsidRDefault="00602859" w:rsidP="006422C1">
      <w:pPr>
        <w:shd w:val="clear" w:color="auto" w:fill="FFFFFF"/>
        <w:spacing w:before="120" w:after="120" w:line="320" w:lineRule="exact"/>
        <w:ind w:firstLine="567"/>
        <w:jc w:val="both"/>
      </w:pPr>
      <w:r>
        <w:t>đ) Phòng Xây d</w:t>
      </w:r>
      <w:r>
        <w:t>ự</w:t>
      </w:r>
      <w:r>
        <w:t>ng chính quy</w:t>
      </w:r>
      <w:r>
        <w:t>ề</w:t>
      </w:r>
      <w:r>
        <w:t>n và Công tác thanh niên;</w:t>
      </w:r>
    </w:p>
    <w:p w14:paraId="7BBFD850" w14:textId="77777777" w:rsidR="008945F8" w:rsidRDefault="00602859" w:rsidP="006422C1">
      <w:pPr>
        <w:shd w:val="clear" w:color="auto" w:fill="FFFFFF"/>
        <w:spacing w:before="120" w:after="120" w:line="320" w:lineRule="exact"/>
        <w:ind w:firstLine="567"/>
        <w:jc w:val="both"/>
      </w:pPr>
      <w:r>
        <w:t>e) Phòng C</w:t>
      </w:r>
      <w:r>
        <w:t>ả</w:t>
      </w:r>
      <w:r>
        <w:t xml:space="preserve">i </w:t>
      </w:r>
      <w:r>
        <w:t>cách hành chính - Văn thư, lưu tr</w:t>
      </w:r>
      <w:r>
        <w:t>ữ</w:t>
      </w:r>
      <w:r>
        <w:t>;</w:t>
      </w:r>
    </w:p>
    <w:p w14:paraId="09DA7A70" w14:textId="77777777" w:rsidR="008945F8" w:rsidRDefault="00602859" w:rsidP="006422C1">
      <w:pPr>
        <w:shd w:val="clear" w:color="auto" w:fill="FFFFFF"/>
        <w:spacing w:before="120" w:after="120" w:line="320" w:lineRule="exact"/>
        <w:ind w:firstLine="567"/>
        <w:jc w:val="both"/>
      </w:pPr>
      <w:r>
        <w:t>g) Phòng Lao đ</w:t>
      </w:r>
      <w:r>
        <w:t>ộ</w:t>
      </w:r>
      <w:r>
        <w:t>ng - Vi</w:t>
      </w:r>
      <w:r>
        <w:t>ệ</w:t>
      </w:r>
      <w:r>
        <w:t>c làm - B</w:t>
      </w:r>
      <w:r>
        <w:t>ả</w:t>
      </w:r>
      <w:r>
        <w:t>o hi</w:t>
      </w:r>
      <w:r>
        <w:t>ể</w:t>
      </w:r>
      <w:r>
        <w:t>m xã h</w:t>
      </w:r>
      <w:r>
        <w:t>ộ</w:t>
      </w:r>
      <w:r>
        <w:t xml:space="preserve">i; </w:t>
      </w:r>
    </w:p>
    <w:p w14:paraId="1D97DA74" w14:textId="77777777" w:rsidR="008945F8" w:rsidRDefault="00602859" w:rsidP="006422C1">
      <w:pPr>
        <w:shd w:val="clear" w:color="auto" w:fill="FFFFFF"/>
        <w:spacing w:before="120" w:after="120" w:line="320" w:lineRule="exact"/>
        <w:ind w:firstLine="567"/>
        <w:jc w:val="both"/>
      </w:pPr>
      <w:r>
        <w:t>h) Phòng Ngư</w:t>
      </w:r>
      <w:r>
        <w:t>ờ</w:t>
      </w:r>
      <w:r>
        <w:t>i có công.</w:t>
      </w:r>
    </w:p>
    <w:p w14:paraId="65A45DB8" w14:textId="77777777" w:rsidR="008945F8" w:rsidRDefault="00602859" w:rsidP="006422C1">
      <w:pPr>
        <w:shd w:val="clear" w:color="auto" w:fill="FFFFFF"/>
        <w:spacing w:before="120" w:after="120" w:line="320" w:lineRule="exact"/>
        <w:ind w:firstLine="567"/>
        <w:jc w:val="both"/>
      </w:pPr>
      <w:r>
        <w:lastRenderedPageBreak/>
        <w:t>3. T</w:t>
      </w:r>
      <w:r>
        <w:t>ổ</w:t>
      </w:r>
      <w:r>
        <w:t xml:space="preserve"> ch</w:t>
      </w:r>
      <w:r>
        <w:t>ứ</w:t>
      </w:r>
      <w:r>
        <w:t>c tương đương Chi c</w:t>
      </w:r>
      <w:r>
        <w:t>ụ</w:t>
      </w:r>
      <w:r>
        <w:t>c tr</w:t>
      </w:r>
      <w:r>
        <w:t>ự</w:t>
      </w:r>
      <w:r>
        <w:t>c thu</w:t>
      </w:r>
      <w:r>
        <w:t>ộ</w:t>
      </w:r>
      <w:r>
        <w:t>c: Ban Thi đua - Khen thư</w:t>
      </w:r>
      <w:r>
        <w:t>ở</w:t>
      </w:r>
      <w:r>
        <w:t>ng.</w:t>
      </w:r>
    </w:p>
    <w:p w14:paraId="6DAC43EB" w14:textId="706F2EBB" w:rsidR="008945F8" w:rsidRDefault="00602859" w:rsidP="006422C1">
      <w:pPr>
        <w:shd w:val="clear" w:color="auto" w:fill="FFFFFF"/>
        <w:spacing w:before="120" w:after="120" w:line="320" w:lineRule="exact"/>
        <w:ind w:firstLine="567"/>
        <w:jc w:val="both"/>
      </w:pPr>
      <w:r>
        <w:t>4. Đơn v</w:t>
      </w:r>
      <w:r>
        <w:t>ị</w:t>
      </w:r>
      <w:r>
        <w:t xml:space="preserve"> s</w:t>
      </w:r>
      <w:r>
        <w:t>ự</w:t>
      </w:r>
      <w:r>
        <w:t xml:space="preserve"> nghi</w:t>
      </w:r>
      <w:r w:rsidR="00A74434">
        <w:t>ệ</w:t>
      </w:r>
      <w:r>
        <w:t>p công l</w:t>
      </w:r>
      <w:r>
        <w:t>ậ</w:t>
      </w:r>
      <w:r>
        <w:t>p tr</w:t>
      </w:r>
      <w:r>
        <w:t>ự</w:t>
      </w:r>
      <w:r>
        <w:t>c thu</w:t>
      </w:r>
      <w:r>
        <w:t>ộ</w:t>
      </w:r>
      <w:r>
        <w:t>c</w:t>
      </w:r>
    </w:p>
    <w:p w14:paraId="04B673AE" w14:textId="77777777" w:rsidR="008945F8" w:rsidRDefault="00602859" w:rsidP="006422C1">
      <w:pPr>
        <w:shd w:val="clear" w:color="auto" w:fill="FFFFFF"/>
        <w:spacing w:before="120" w:after="120" w:line="320" w:lineRule="exact"/>
        <w:ind w:firstLine="567"/>
        <w:jc w:val="both"/>
      </w:pPr>
      <w:r>
        <w:t>a) Trung tâm Lưu tr</w:t>
      </w:r>
      <w:r>
        <w:t>ữ</w:t>
      </w:r>
      <w:r>
        <w:t xml:space="preserve"> l</w:t>
      </w:r>
      <w:r>
        <w:t>ị</w:t>
      </w:r>
      <w:r>
        <w:t>ch s</w:t>
      </w:r>
      <w:r>
        <w:t>ử</w:t>
      </w:r>
      <w:r>
        <w:t>;</w:t>
      </w:r>
    </w:p>
    <w:p w14:paraId="66807D80" w14:textId="77777777" w:rsidR="008945F8" w:rsidRDefault="00602859" w:rsidP="006422C1">
      <w:pPr>
        <w:shd w:val="clear" w:color="auto" w:fill="FFFFFF"/>
        <w:spacing w:before="120" w:after="120" w:line="320" w:lineRule="exact"/>
        <w:ind w:firstLine="567"/>
        <w:jc w:val="both"/>
      </w:pPr>
      <w:r>
        <w:t>b) Trun</w:t>
      </w:r>
      <w:r>
        <w:t>g tâm D</w:t>
      </w:r>
      <w:r>
        <w:t>ị</w:t>
      </w:r>
      <w:r>
        <w:t>ch v</w:t>
      </w:r>
      <w:r>
        <w:t>ụ</w:t>
      </w:r>
      <w:r>
        <w:t xml:space="preserve"> vi</w:t>
      </w:r>
      <w:r>
        <w:t>ệ</w:t>
      </w:r>
      <w:r>
        <w:t>c làm.</w:t>
      </w:r>
    </w:p>
    <w:p w14:paraId="6A5B868B" w14:textId="77777777" w:rsidR="008945F8" w:rsidRDefault="00602859" w:rsidP="006422C1">
      <w:pPr>
        <w:shd w:val="clear" w:color="auto" w:fill="FFFFFF"/>
        <w:spacing w:before="120" w:after="120" w:line="320" w:lineRule="exact"/>
        <w:ind w:firstLine="567"/>
        <w:jc w:val="both"/>
      </w:pPr>
      <w:r>
        <w:rPr>
          <w:highlight w:val="white"/>
        </w:rPr>
        <w:t>5. S</w:t>
      </w:r>
      <w:r>
        <w:rPr>
          <w:highlight w:val="white"/>
        </w:rPr>
        <w:t>ố</w:t>
      </w:r>
      <w:r>
        <w:rPr>
          <w:highlight w:val="white"/>
        </w:rPr>
        <w:t xml:space="preserve"> lư</w:t>
      </w:r>
      <w:r>
        <w:rPr>
          <w:highlight w:val="white"/>
        </w:rPr>
        <w:t>ợ</w:t>
      </w:r>
      <w:r>
        <w:rPr>
          <w:highlight w:val="white"/>
        </w:rPr>
        <w:t>ng c</w:t>
      </w:r>
      <w:r>
        <w:rPr>
          <w:highlight w:val="white"/>
        </w:rPr>
        <w:t>ấ</w:t>
      </w:r>
      <w:r>
        <w:rPr>
          <w:highlight w:val="white"/>
        </w:rPr>
        <w:t>p phó c</w:t>
      </w:r>
      <w:r>
        <w:rPr>
          <w:highlight w:val="white"/>
        </w:rPr>
        <w:t>ủ</w:t>
      </w:r>
      <w:r>
        <w:rPr>
          <w:highlight w:val="white"/>
        </w:rPr>
        <w:t>a ngư</w:t>
      </w:r>
      <w:r>
        <w:rPr>
          <w:highlight w:val="white"/>
        </w:rPr>
        <w:t>ờ</w:t>
      </w:r>
      <w:r>
        <w:rPr>
          <w:highlight w:val="white"/>
        </w:rPr>
        <w:t>i đ</w:t>
      </w:r>
      <w:r>
        <w:rPr>
          <w:highlight w:val="white"/>
        </w:rPr>
        <w:t>ứ</w:t>
      </w:r>
      <w:r>
        <w:rPr>
          <w:highlight w:val="white"/>
        </w:rPr>
        <w:t>ng đ</w:t>
      </w:r>
      <w:r>
        <w:rPr>
          <w:highlight w:val="white"/>
        </w:rPr>
        <w:t>ầ</w:t>
      </w:r>
      <w:r>
        <w:rPr>
          <w:highlight w:val="white"/>
        </w:rPr>
        <w:t>u cơ quan, t</w:t>
      </w:r>
      <w:r>
        <w:rPr>
          <w:highlight w:val="white"/>
        </w:rPr>
        <w:t>ổ</w:t>
      </w:r>
      <w:r>
        <w:rPr>
          <w:highlight w:val="white"/>
        </w:rPr>
        <w:t xml:space="preserve"> ch</w:t>
      </w:r>
      <w:r>
        <w:rPr>
          <w:highlight w:val="white"/>
        </w:rPr>
        <w:t>ứ</w:t>
      </w:r>
      <w:r>
        <w:rPr>
          <w:highlight w:val="white"/>
        </w:rPr>
        <w:t>c, đơn v</w:t>
      </w:r>
      <w:r>
        <w:rPr>
          <w:highlight w:val="white"/>
        </w:rPr>
        <w:t>ị</w:t>
      </w:r>
      <w:r>
        <w:rPr>
          <w:highlight w:val="white"/>
        </w:rPr>
        <w:t xml:space="preserve"> thu</w:t>
      </w:r>
      <w:r>
        <w:rPr>
          <w:highlight w:val="white"/>
        </w:rPr>
        <w:t>ộ</w:t>
      </w:r>
      <w:r>
        <w:rPr>
          <w:highlight w:val="white"/>
        </w:rPr>
        <w:t>c di</w:t>
      </w:r>
      <w:r>
        <w:rPr>
          <w:highlight w:val="white"/>
        </w:rPr>
        <w:t>ệ</w:t>
      </w:r>
      <w:r>
        <w:rPr>
          <w:highlight w:val="white"/>
        </w:rPr>
        <w:t>n s</w:t>
      </w:r>
      <w:r>
        <w:rPr>
          <w:highlight w:val="white"/>
        </w:rPr>
        <w:t>ắ</w:t>
      </w:r>
      <w:r>
        <w:rPr>
          <w:highlight w:val="white"/>
        </w:rPr>
        <w:t>p x</w:t>
      </w:r>
      <w:r>
        <w:rPr>
          <w:highlight w:val="white"/>
        </w:rPr>
        <w:t>ế</w:t>
      </w:r>
      <w:r>
        <w:rPr>
          <w:highlight w:val="white"/>
        </w:rPr>
        <w:t>p, ki</w:t>
      </w:r>
      <w:r>
        <w:rPr>
          <w:highlight w:val="white"/>
        </w:rPr>
        <w:t>ệ</w:t>
      </w:r>
      <w:r>
        <w:rPr>
          <w:highlight w:val="white"/>
        </w:rPr>
        <w:t>n toàn đ</w:t>
      </w:r>
      <w:r>
        <w:rPr>
          <w:highlight w:val="white"/>
        </w:rPr>
        <w:t>ố</w:t>
      </w:r>
      <w:r>
        <w:rPr>
          <w:highlight w:val="white"/>
        </w:rPr>
        <w:t>i v</w:t>
      </w:r>
      <w:r>
        <w:rPr>
          <w:highlight w:val="white"/>
        </w:rPr>
        <w:t>ớ</w:t>
      </w:r>
      <w:r>
        <w:rPr>
          <w:highlight w:val="white"/>
        </w:rPr>
        <w:t>i S</w:t>
      </w:r>
      <w:r>
        <w:rPr>
          <w:highlight w:val="white"/>
        </w:rPr>
        <w:t>ở</w:t>
      </w:r>
      <w:r>
        <w:rPr>
          <w:highlight w:val="white"/>
        </w:rPr>
        <w:t xml:space="preserve"> N</w:t>
      </w:r>
      <w:r>
        <w:rPr>
          <w:highlight w:val="white"/>
        </w:rPr>
        <w:t>ộ</w:t>
      </w:r>
      <w:r>
        <w:rPr>
          <w:highlight w:val="white"/>
        </w:rPr>
        <w:t>i v</w:t>
      </w:r>
      <w:r>
        <w:rPr>
          <w:highlight w:val="white"/>
        </w:rPr>
        <w:t>ụ</w:t>
      </w:r>
      <w:r>
        <w:rPr>
          <w:highlight w:val="white"/>
        </w:rPr>
        <w:t xml:space="preserve"> </w:t>
      </w:r>
      <w:r>
        <w:t>(s</w:t>
      </w:r>
      <w:r>
        <w:t>ở</w:t>
      </w:r>
      <w:r>
        <w:t>, phòng thu</w:t>
      </w:r>
      <w:r>
        <w:t>ộ</w:t>
      </w:r>
      <w:r>
        <w:t>c s</w:t>
      </w:r>
      <w:r>
        <w:t>ở</w:t>
      </w:r>
      <w:r>
        <w:t>)</w:t>
      </w:r>
      <w:r>
        <w:rPr>
          <w:highlight w:val="white"/>
        </w:rPr>
        <w:t xml:space="preserve"> có th</w:t>
      </w:r>
      <w:r>
        <w:rPr>
          <w:highlight w:val="white"/>
        </w:rPr>
        <w:t>ể</w:t>
      </w:r>
      <w:r>
        <w:rPr>
          <w:highlight w:val="white"/>
        </w:rPr>
        <w:t xml:space="preserve"> b</w:t>
      </w:r>
      <w:r>
        <w:rPr>
          <w:highlight w:val="white"/>
        </w:rPr>
        <w:t>ố</w:t>
      </w:r>
      <w:r>
        <w:rPr>
          <w:highlight w:val="white"/>
        </w:rPr>
        <w:t xml:space="preserve"> trí cao hơn s</w:t>
      </w:r>
      <w:r>
        <w:rPr>
          <w:highlight w:val="white"/>
        </w:rPr>
        <w:t>ố</w:t>
      </w:r>
      <w:r>
        <w:rPr>
          <w:highlight w:val="white"/>
        </w:rPr>
        <w:t xml:space="preserve"> lư</w:t>
      </w:r>
      <w:r>
        <w:rPr>
          <w:highlight w:val="white"/>
        </w:rPr>
        <w:t>ợ</w:t>
      </w:r>
      <w:r>
        <w:rPr>
          <w:highlight w:val="white"/>
        </w:rPr>
        <w:t>ng quy đ</w:t>
      </w:r>
      <w:r>
        <w:rPr>
          <w:highlight w:val="white"/>
        </w:rPr>
        <w:t>ị</w:t>
      </w:r>
      <w:r>
        <w:rPr>
          <w:highlight w:val="white"/>
        </w:rPr>
        <w:t>nh, tuy nhiên cơ quan, đơn v</w:t>
      </w:r>
      <w:r>
        <w:rPr>
          <w:highlight w:val="white"/>
        </w:rPr>
        <w:t>ị</w:t>
      </w:r>
      <w:r>
        <w:rPr>
          <w:highlight w:val="white"/>
        </w:rPr>
        <w:t xml:space="preserve"> ph</w:t>
      </w:r>
      <w:r>
        <w:rPr>
          <w:highlight w:val="white"/>
        </w:rPr>
        <w:t>ả</w:t>
      </w:r>
      <w:r>
        <w:rPr>
          <w:highlight w:val="white"/>
        </w:rPr>
        <w:t>i xây d</w:t>
      </w:r>
      <w:r>
        <w:rPr>
          <w:highlight w:val="white"/>
        </w:rPr>
        <w:t>ự</w:t>
      </w:r>
      <w:r>
        <w:rPr>
          <w:highlight w:val="white"/>
        </w:rPr>
        <w:t>ng phương án s</w:t>
      </w:r>
      <w:r>
        <w:rPr>
          <w:highlight w:val="white"/>
        </w:rPr>
        <w:t>ắ</w:t>
      </w:r>
      <w:r>
        <w:rPr>
          <w:highlight w:val="white"/>
        </w:rPr>
        <w:t>p x</w:t>
      </w:r>
      <w:r>
        <w:rPr>
          <w:highlight w:val="white"/>
        </w:rPr>
        <w:t>ế</w:t>
      </w:r>
      <w:r>
        <w:rPr>
          <w:highlight w:val="white"/>
        </w:rPr>
        <w:t xml:space="preserve">p </w:t>
      </w:r>
      <w:r>
        <w:rPr>
          <w:highlight w:val="white"/>
        </w:rPr>
        <w:t>gi</w:t>
      </w:r>
      <w:r>
        <w:rPr>
          <w:highlight w:val="white"/>
        </w:rPr>
        <w:t>ả</w:t>
      </w:r>
      <w:r>
        <w:rPr>
          <w:highlight w:val="white"/>
        </w:rPr>
        <w:t>m s</w:t>
      </w:r>
      <w:r>
        <w:rPr>
          <w:highlight w:val="white"/>
        </w:rPr>
        <w:t>ố</w:t>
      </w:r>
      <w:r>
        <w:rPr>
          <w:highlight w:val="white"/>
        </w:rPr>
        <w:t xml:space="preserve"> lư</w:t>
      </w:r>
      <w:r>
        <w:rPr>
          <w:highlight w:val="white"/>
        </w:rPr>
        <w:t>ợ</w:t>
      </w:r>
      <w:r>
        <w:rPr>
          <w:highlight w:val="white"/>
        </w:rPr>
        <w:t>ng c</w:t>
      </w:r>
      <w:r>
        <w:rPr>
          <w:highlight w:val="white"/>
        </w:rPr>
        <w:t>ấ</w:t>
      </w:r>
      <w:r>
        <w:rPr>
          <w:highlight w:val="white"/>
        </w:rPr>
        <w:t>p phó theo quy đ</w:t>
      </w:r>
      <w:r>
        <w:rPr>
          <w:highlight w:val="white"/>
        </w:rPr>
        <w:t>ị</w:t>
      </w:r>
      <w:r>
        <w:rPr>
          <w:highlight w:val="white"/>
        </w:rPr>
        <w:t>nh trong th</w:t>
      </w:r>
      <w:r>
        <w:rPr>
          <w:highlight w:val="white"/>
        </w:rPr>
        <w:t>ờ</w:t>
      </w:r>
      <w:r>
        <w:rPr>
          <w:highlight w:val="white"/>
        </w:rPr>
        <w:t>i h</w:t>
      </w:r>
      <w:r>
        <w:rPr>
          <w:highlight w:val="white"/>
        </w:rPr>
        <w:t>ạ</w:t>
      </w:r>
      <w:r>
        <w:rPr>
          <w:highlight w:val="white"/>
        </w:rPr>
        <w:t>n 05 năm k</w:t>
      </w:r>
      <w:r>
        <w:rPr>
          <w:highlight w:val="white"/>
        </w:rPr>
        <w:t>ể</w:t>
      </w:r>
      <w:r>
        <w:rPr>
          <w:highlight w:val="white"/>
        </w:rPr>
        <w:t xml:space="preserve"> t</w:t>
      </w:r>
      <w:r>
        <w:rPr>
          <w:highlight w:val="white"/>
        </w:rPr>
        <w:t>ừ</w:t>
      </w:r>
      <w:r>
        <w:rPr>
          <w:highlight w:val="white"/>
        </w:rPr>
        <w:t xml:space="preserve"> ngày c</w:t>
      </w:r>
      <w:r>
        <w:rPr>
          <w:highlight w:val="white"/>
        </w:rPr>
        <w:t>ấ</w:t>
      </w:r>
      <w:r>
        <w:rPr>
          <w:highlight w:val="white"/>
        </w:rPr>
        <w:t>p có th</w:t>
      </w:r>
      <w:r>
        <w:rPr>
          <w:highlight w:val="white"/>
        </w:rPr>
        <w:t>ẩ</w:t>
      </w:r>
      <w:r>
        <w:rPr>
          <w:highlight w:val="white"/>
        </w:rPr>
        <w:t>m quy</w:t>
      </w:r>
      <w:r>
        <w:rPr>
          <w:highlight w:val="white"/>
        </w:rPr>
        <w:t>ề</w:t>
      </w:r>
      <w:r>
        <w:rPr>
          <w:highlight w:val="white"/>
        </w:rPr>
        <w:t>n quy</w:t>
      </w:r>
      <w:r>
        <w:rPr>
          <w:highlight w:val="white"/>
        </w:rPr>
        <w:t>ế</w:t>
      </w:r>
      <w:r>
        <w:rPr>
          <w:highlight w:val="white"/>
        </w:rPr>
        <w:t>t đ</w:t>
      </w:r>
      <w:r>
        <w:rPr>
          <w:highlight w:val="white"/>
        </w:rPr>
        <w:t>ị</w:t>
      </w:r>
      <w:r>
        <w:rPr>
          <w:highlight w:val="white"/>
        </w:rPr>
        <w:t>nh s</w:t>
      </w:r>
      <w:r>
        <w:rPr>
          <w:highlight w:val="white"/>
        </w:rPr>
        <w:t>ắ</w:t>
      </w:r>
      <w:r>
        <w:rPr>
          <w:highlight w:val="white"/>
        </w:rPr>
        <w:t>p x</w:t>
      </w:r>
      <w:r>
        <w:rPr>
          <w:highlight w:val="white"/>
        </w:rPr>
        <w:t>ế</w:t>
      </w:r>
      <w:r>
        <w:rPr>
          <w:highlight w:val="white"/>
        </w:rPr>
        <w:t>p b</w:t>
      </w:r>
      <w:r>
        <w:rPr>
          <w:highlight w:val="white"/>
        </w:rPr>
        <w:t>ộ</w:t>
      </w:r>
      <w:r>
        <w:rPr>
          <w:highlight w:val="white"/>
        </w:rPr>
        <w:t xml:space="preserve"> máy.</w:t>
      </w:r>
    </w:p>
    <w:p w14:paraId="544563AD" w14:textId="77777777" w:rsidR="008945F8" w:rsidRDefault="00602859" w:rsidP="006422C1">
      <w:pPr>
        <w:shd w:val="clear" w:color="auto" w:fill="FFFFFF"/>
        <w:spacing w:before="120" w:after="120" w:line="320" w:lineRule="exact"/>
        <w:ind w:firstLine="567"/>
        <w:jc w:val="both"/>
        <w:rPr>
          <w:b/>
        </w:rPr>
      </w:pPr>
      <w:bookmarkStart w:id="4" w:name="bookmark=id.3znysh7" w:colFirst="0" w:colLast="0"/>
      <w:bookmarkEnd w:id="4"/>
      <w:r>
        <w:rPr>
          <w:b/>
        </w:rPr>
        <w:t>Đi</w:t>
      </w:r>
      <w:r>
        <w:rPr>
          <w:b/>
        </w:rPr>
        <w:t>ề</w:t>
      </w:r>
      <w:r>
        <w:rPr>
          <w:b/>
        </w:rPr>
        <w:t>u 4. Trách nhi</w:t>
      </w:r>
      <w:r>
        <w:rPr>
          <w:b/>
        </w:rPr>
        <w:t>ệ</w:t>
      </w:r>
      <w:r>
        <w:rPr>
          <w:b/>
        </w:rPr>
        <w:t>m c</w:t>
      </w:r>
      <w:r>
        <w:rPr>
          <w:b/>
        </w:rPr>
        <w:t>ủ</w:t>
      </w:r>
      <w:r>
        <w:rPr>
          <w:b/>
        </w:rPr>
        <w:t>a Giám đ</w:t>
      </w:r>
      <w:r>
        <w:rPr>
          <w:b/>
        </w:rPr>
        <w:t>ố</w:t>
      </w:r>
      <w:r>
        <w:rPr>
          <w:b/>
        </w:rPr>
        <w:t>c S</w:t>
      </w:r>
      <w:r>
        <w:rPr>
          <w:b/>
        </w:rPr>
        <w:t>ở</w:t>
      </w:r>
      <w:r>
        <w:rPr>
          <w:b/>
        </w:rPr>
        <w:t xml:space="preserve"> N</w:t>
      </w:r>
      <w:r>
        <w:rPr>
          <w:b/>
        </w:rPr>
        <w:t>ộ</w:t>
      </w:r>
      <w:r>
        <w:rPr>
          <w:b/>
        </w:rPr>
        <w:t>i v</w:t>
      </w:r>
      <w:r>
        <w:rPr>
          <w:b/>
        </w:rPr>
        <w:t>ụ</w:t>
      </w:r>
    </w:p>
    <w:p w14:paraId="050DD43E" w14:textId="77777777" w:rsidR="008945F8" w:rsidRDefault="00602859" w:rsidP="006422C1">
      <w:pPr>
        <w:shd w:val="clear" w:color="auto" w:fill="FFFFFF"/>
        <w:spacing w:before="120" w:after="120" w:line="320" w:lineRule="exact"/>
        <w:ind w:firstLine="567"/>
        <w:jc w:val="both"/>
      </w:pPr>
      <w:r>
        <w:t>1. T</w:t>
      </w:r>
      <w:r>
        <w:t>ổ</w:t>
      </w:r>
      <w:r>
        <w:t xml:space="preserve"> ch</w:t>
      </w:r>
      <w:r>
        <w:t>ứ</w:t>
      </w:r>
      <w:r>
        <w:t>c tri</w:t>
      </w:r>
      <w:r>
        <w:t>ể</w:t>
      </w:r>
      <w:r>
        <w:t>n khai th</w:t>
      </w:r>
      <w:r>
        <w:t>ự</w:t>
      </w:r>
      <w:r>
        <w:t>c hi</w:t>
      </w:r>
      <w:r>
        <w:t>ệ</w:t>
      </w:r>
      <w:r>
        <w:t>n Quy đ</w:t>
      </w:r>
      <w:r>
        <w:t>ị</w:t>
      </w:r>
      <w:r>
        <w:t>nh này; ch</w:t>
      </w:r>
      <w:r>
        <w:t>ỉ</w:t>
      </w:r>
      <w:r>
        <w:t xml:space="preserve"> đ</w:t>
      </w:r>
      <w:r>
        <w:t>ạ</w:t>
      </w:r>
      <w:r>
        <w:t>o, đi</w:t>
      </w:r>
      <w:r>
        <w:t>ề</w:t>
      </w:r>
      <w:r>
        <w:t>u hành, hư</w:t>
      </w:r>
      <w:r>
        <w:t>ớ</w:t>
      </w:r>
      <w:r>
        <w:t>ng d</w:t>
      </w:r>
      <w:r>
        <w:t>ẫ</w:t>
      </w:r>
      <w:r>
        <w:t>n, đôn đ</w:t>
      </w:r>
      <w:r>
        <w:t>ố</w:t>
      </w:r>
      <w:r>
        <w:t>c, ki</w:t>
      </w:r>
      <w:r>
        <w:t>ể</w:t>
      </w:r>
      <w:r>
        <w:t>m tra, b</w:t>
      </w:r>
      <w:r>
        <w:t>ả</w:t>
      </w:r>
      <w:r>
        <w:t>o</w:t>
      </w:r>
      <w:r>
        <w:t xml:space="preserve"> đ</w:t>
      </w:r>
      <w:r>
        <w:t>ả</w:t>
      </w:r>
      <w:r>
        <w:t>m m</w:t>
      </w:r>
      <w:r>
        <w:t>ọ</w:t>
      </w:r>
      <w:r>
        <w:t>i ho</w:t>
      </w:r>
      <w:r>
        <w:t>ạ</w:t>
      </w:r>
      <w:r>
        <w:t>t đ</w:t>
      </w:r>
      <w:r>
        <w:t>ộ</w:t>
      </w:r>
      <w:r>
        <w:t>ng c</w:t>
      </w:r>
      <w:r>
        <w:t>ủ</w:t>
      </w:r>
      <w:r>
        <w:t>a S</w:t>
      </w:r>
      <w:r>
        <w:t>ở</w:t>
      </w:r>
      <w:r>
        <w:t xml:space="preserve"> N</w:t>
      </w:r>
      <w:r>
        <w:t>ộ</w:t>
      </w:r>
      <w:r>
        <w:t>i v</w:t>
      </w:r>
      <w:r>
        <w:t>ụ</w:t>
      </w:r>
      <w:r>
        <w:t xml:space="preserve"> hi</w:t>
      </w:r>
      <w:r>
        <w:t>ệ</w:t>
      </w:r>
      <w:r>
        <w:t>u l</w:t>
      </w:r>
      <w:r>
        <w:t>ự</w:t>
      </w:r>
      <w:r>
        <w:t>c, hi</w:t>
      </w:r>
      <w:r>
        <w:t>ệ</w:t>
      </w:r>
      <w:r>
        <w:t>u qu</w:t>
      </w:r>
      <w:r>
        <w:t>ả</w:t>
      </w:r>
      <w:r>
        <w:t>.</w:t>
      </w:r>
    </w:p>
    <w:p w14:paraId="7E9413AE" w14:textId="77777777" w:rsidR="008945F8" w:rsidRDefault="00602859" w:rsidP="006422C1">
      <w:pPr>
        <w:shd w:val="clear" w:color="auto" w:fill="FFFFFF"/>
        <w:spacing w:before="120" w:after="120" w:line="320" w:lineRule="exact"/>
        <w:ind w:firstLine="567"/>
        <w:jc w:val="both"/>
      </w:pPr>
      <w:r>
        <w:t>2. Quy</w:t>
      </w:r>
      <w:r>
        <w:t>ế</w:t>
      </w:r>
      <w:r>
        <w:t>t đ</w:t>
      </w:r>
      <w:r>
        <w:t>ị</w:t>
      </w:r>
      <w:r>
        <w:t>nh ban hành Quy ch</w:t>
      </w:r>
      <w:r>
        <w:t>ế</w:t>
      </w:r>
      <w:r>
        <w:t xml:space="preserve"> làm vi</w:t>
      </w:r>
      <w:r>
        <w:t>ệ</w:t>
      </w:r>
      <w:r>
        <w:t>c c</w:t>
      </w:r>
      <w:r>
        <w:t>ủ</w:t>
      </w:r>
      <w:r>
        <w:t>a S</w:t>
      </w:r>
      <w:r>
        <w:t>ở</w:t>
      </w:r>
      <w:r>
        <w:t xml:space="preserve"> N</w:t>
      </w:r>
      <w:r>
        <w:t>ộ</w:t>
      </w:r>
      <w:r>
        <w:t>i v</w:t>
      </w:r>
      <w:r>
        <w:t>ụ</w:t>
      </w:r>
      <w:r>
        <w:t xml:space="preserve"> n</w:t>
      </w:r>
      <w:r>
        <w:t>ộ</w:t>
      </w:r>
      <w:r>
        <w:t>i quy cơ quan, các quy đ</w:t>
      </w:r>
      <w:r>
        <w:t>ị</w:t>
      </w:r>
      <w:r>
        <w:t>nh khác có liên quan, b</w:t>
      </w:r>
      <w:r>
        <w:t>ả</w:t>
      </w:r>
      <w:r>
        <w:t>o đ</w:t>
      </w:r>
      <w:r>
        <w:t>ả</w:t>
      </w:r>
      <w:r>
        <w:t>m m</w:t>
      </w:r>
      <w:r>
        <w:t>ọ</w:t>
      </w:r>
      <w:r>
        <w:t>i ho</w:t>
      </w:r>
      <w:r>
        <w:t>ạ</w:t>
      </w:r>
      <w:r>
        <w:t>t đ</w:t>
      </w:r>
      <w:r>
        <w:t>ộ</w:t>
      </w:r>
      <w:r>
        <w:t>ng, đi</w:t>
      </w:r>
      <w:r>
        <w:t>ề</w:t>
      </w:r>
      <w:r>
        <w:t>u hành c</w:t>
      </w:r>
      <w:r>
        <w:t>ủ</w:t>
      </w:r>
      <w:r>
        <w:t>a S</w:t>
      </w:r>
      <w:r>
        <w:t>ở</w:t>
      </w:r>
      <w:r>
        <w:t xml:space="preserve"> N</w:t>
      </w:r>
      <w:r>
        <w:t>ộ</w:t>
      </w:r>
      <w:r>
        <w:t>i v</w:t>
      </w:r>
      <w:r>
        <w:t>ụ</w:t>
      </w:r>
      <w:r>
        <w:t xml:space="preserve"> theo đúng quy đ</w:t>
      </w:r>
      <w:r>
        <w:t>ị</w:t>
      </w:r>
      <w:r>
        <w:t>nh c</w:t>
      </w:r>
      <w:r>
        <w:t>ủ</w:t>
      </w:r>
      <w:r>
        <w:t>a pháp lu</w:t>
      </w:r>
      <w:r>
        <w:t>ậ</w:t>
      </w:r>
      <w:r>
        <w:t>t.</w:t>
      </w:r>
    </w:p>
    <w:p w14:paraId="11C3ED27" w14:textId="77777777" w:rsidR="008945F8" w:rsidRDefault="00602859" w:rsidP="006422C1">
      <w:pPr>
        <w:spacing w:before="120" w:after="120" w:line="320" w:lineRule="exact"/>
        <w:ind w:firstLine="567"/>
        <w:jc w:val="both"/>
      </w:pPr>
      <w:r>
        <w:t>3. Xây d</w:t>
      </w:r>
      <w:r>
        <w:t>ự</w:t>
      </w:r>
      <w:r>
        <w:t xml:space="preserve">ng phương </w:t>
      </w:r>
      <w:r>
        <w:t>án s</w:t>
      </w:r>
      <w:r>
        <w:t>ắ</w:t>
      </w:r>
      <w:r>
        <w:t>p x</w:t>
      </w:r>
      <w:r>
        <w:t>ế</w:t>
      </w:r>
      <w:r>
        <w:t>p gi</w:t>
      </w:r>
      <w:r>
        <w:t>ả</w:t>
      </w:r>
      <w:r>
        <w:t>m s</w:t>
      </w:r>
      <w:r>
        <w:t>ố</w:t>
      </w:r>
      <w:r>
        <w:t xml:space="preserve"> lư</w:t>
      </w:r>
      <w:r>
        <w:t>ợ</w:t>
      </w:r>
      <w:r>
        <w:t>ng c</w:t>
      </w:r>
      <w:r>
        <w:t>ấ</w:t>
      </w:r>
      <w:r>
        <w:t>p phó phòng thu</w:t>
      </w:r>
      <w:r>
        <w:t>ộ</w:t>
      </w:r>
      <w:r>
        <w:t>c S</w:t>
      </w:r>
      <w:r>
        <w:t>ở</w:t>
      </w:r>
      <w:r>
        <w:t xml:space="preserve"> dôi dư (n</w:t>
      </w:r>
      <w:r>
        <w:t>ế</w:t>
      </w:r>
      <w:r>
        <w:t>u có) theo quy đ</w:t>
      </w:r>
      <w:r>
        <w:t>ị</w:t>
      </w:r>
      <w:r>
        <w:t>nh trong th</w:t>
      </w:r>
      <w:r>
        <w:t>ờ</w:t>
      </w:r>
      <w:r>
        <w:t>i h</w:t>
      </w:r>
      <w:r>
        <w:t>ạ</w:t>
      </w:r>
      <w:r>
        <w:t>n 05 năm k</w:t>
      </w:r>
      <w:r>
        <w:t>ể</w:t>
      </w:r>
      <w:r>
        <w:t xml:space="preserve"> t</w:t>
      </w:r>
      <w:r>
        <w:t>ừ</w:t>
      </w:r>
      <w:r>
        <w:t xml:space="preserve"> ngày Quy</w:t>
      </w:r>
      <w:r>
        <w:t>ế</w:t>
      </w:r>
      <w:r>
        <w:t>t đ</w:t>
      </w:r>
      <w:r>
        <w:t>ị</w:t>
      </w:r>
      <w:r>
        <w:t>nh này có hi</w:t>
      </w:r>
      <w:r>
        <w:t>ệ</w:t>
      </w:r>
      <w:r>
        <w:t>u l</w:t>
      </w:r>
      <w:r>
        <w:t>ự</w:t>
      </w:r>
      <w:r>
        <w:t xml:space="preserve">c thi hành. </w:t>
      </w:r>
    </w:p>
    <w:p w14:paraId="246DBD39" w14:textId="77777777" w:rsidR="008945F8" w:rsidRDefault="00602859" w:rsidP="006422C1">
      <w:pPr>
        <w:shd w:val="clear" w:color="auto" w:fill="FFFFFF"/>
        <w:spacing w:before="120" w:after="120" w:line="320" w:lineRule="exact"/>
        <w:ind w:firstLine="567"/>
        <w:jc w:val="both"/>
        <w:rPr>
          <w:b/>
        </w:rPr>
      </w:pPr>
      <w:bookmarkStart w:id="5" w:name="bookmark=id.2et92p0" w:colFirst="0" w:colLast="0"/>
      <w:bookmarkEnd w:id="5"/>
      <w:r>
        <w:rPr>
          <w:b/>
        </w:rPr>
        <w:t>Đi</w:t>
      </w:r>
      <w:r>
        <w:rPr>
          <w:b/>
        </w:rPr>
        <w:t>ề</w:t>
      </w:r>
      <w:r>
        <w:rPr>
          <w:b/>
        </w:rPr>
        <w:t>u 5. Đi</w:t>
      </w:r>
      <w:r>
        <w:rPr>
          <w:b/>
        </w:rPr>
        <w:t>ề</w:t>
      </w:r>
      <w:r>
        <w:rPr>
          <w:b/>
        </w:rPr>
        <w:t>u kho</w:t>
      </w:r>
      <w:r>
        <w:rPr>
          <w:b/>
        </w:rPr>
        <w:t>ả</w:t>
      </w:r>
      <w:r>
        <w:rPr>
          <w:b/>
        </w:rPr>
        <w:t>n thi hành</w:t>
      </w:r>
    </w:p>
    <w:p w14:paraId="2100F532" w14:textId="77777777" w:rsidR="008945F8" w:rsidRDefault="00602859" w:rsidP="006422C1">
      <w:pPr>
        <w:shd w:val="clear" w:color="auto" w:fill="FFFFFF"/>
        <w:spacing w:before="120" w:after="120" w:line="320" w:lineRule="exact"/>
        <w:ind w:firstLine="567"/>
        <w:jc w:val="both"/>
      </w:pPr>
      <w:r>
        <w:t>Trong quá trình th</w:t>
      </w:r>
      <w:r>
        <w:t>ự</w:t>
      </w:r>
      <w:r>
        <w:t>c hi</w:t>
      </w:r>
      <w:r>
        <w:t>ệ</w:t>
      </w:r>
      <w:r>
        <w:t>n n</w:t>
      </w:r>
      <w:r>
        <w:t>ế</w:t>
      </w:r>
      <w:r>
        <w:t>u có vư</w:t>
      </w:r>
      <w:r>
        <w:t>ớ</w:t>
      </w:r>
      <w:r>
        <w:t>ng m</w:t>
      </w:r>
      <w:r>
        <w:t>ắ</w:t>
      </w:r>
      <w:r>
        <w:t>c, phát sinh c</w:t>
      </w:r>
      <w:r>
        <w:t>ầ</w:t>
      </w:r>
      <w:r>
        <w:t>n ph</w:t>
      </w:r>
      <w:r>
        <w:t>ả</w:t>
      </w:r>
      <w:r>
        <w:t>i đi</w:t>
      </w:r>
      <w:r>
        <w:t>ề</w:t>
      </w:r>
      <w:r>
        <w:t>u ch</w:t>
      </w:r>
      <w:r>
        <w:t>ỉ</w:t>
      </w:r>
      <w:r>
        <w:t xml:space="preserve">nh Giám </w:t>
      </w:r>
      <w:r>
        <w:t>đ</w:t>
      </w:r>
      <w:r>
        <w:t>ố</w:t>
      </w:r>
      <w:r>
        <w:t>c S</w:t>
      </w:r>
      <w:r>
        <w:t>ở</w:t>
      </w:r>
      <w:r>
        <w:t xml:space="preserve"> N</w:t>
      </w:r>
      <w:r>
        <w:t>ộ</w:t>
      </w:r>
      <w:r>
        <w:t>i v</w:t>
      </w:r>
      <w:r>
        <w:t>ụ</w:t>
      </w:r>
      <w:r>
        <w:t xml:space="preserve"> trình </w:t>
      </w:r>
      <w:r>
        <w:t>Ủ</w:t>
      </w:r>
      <w:r>
        <w:t>y ban nhân dân t</w:t>
      </w:r>
      <w:r>
        <w:t>ỉ</w:t>
      </w:r>
      <w:r>
        <w:t>nh xem xét, quy</w:t>
      </w:r>
      <w:r>
        <w:t>ế</w:t>
      </w:r>
      <w:r>
        <w:t>t đ</w:t>
      </w:r>
      <w:r>
        <w:t>ị</w:t>
      </w:r>
      <w:r>
        <w:t>nh./.</w:t>
      </w:r>
    </w:p>
    <w:sectPr w:rsidR="008945F8" w:rsidSect="006422C1">
      <w:headerReference w:type="first" r:id="rId12"/>
      <w:pgSz w:w="11907" w:h="16840"/>
      <w:pgMar w:top="1134" w:right="1134" w:bottom="851" w:left="1701" w:header="397" w:footer="8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F7CFC" w14:textId="77777777" w:rsidR="00602859" w:rsidRDefault="00602859">
      <w:r>
        <w:separator/>
      </w:r>
    </w:p>
  </w:endnote>
  <w:endnote w:type="continuationSeparator" w:id="0">
    <w:p w14:paraId="157A227B" w14:textId="77777777" w:rsidR="00602859" w:rsidRDefault="00602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3"/>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7CDC1" w14:textId="77777777" w:rsidR="008945F8" w:rsidRDefault="008945F8">
    <w:pPr>
      <w:pBdr>
        <w:top w:val="nil"/>
        <w:left w:val="nil"/>
        <w:bottom w:val="nil"/>
        <w:right w:val="nil"/>
        <w:between w:val="nil"/>
      </w:pBdr>
      <w:tabs>
        <w:tab w:val="center" w:pos="4320"/>
        <w:tab w:val="right" w:pos="8640"/>
      </w:tabs>
      <w:jc w:val="center"/>
      <w:rPr>
        <w:rFonts w:eastAsia="Times New Roman"/>
        <w:color w:val="000000"/>
      </w:rPr>
    </w:pPr>
  </w:p>
  <w:p w14:paraId="4ACD2F5E" w14:textId="77777777" w:rsidR="008945F8" w:rsidRDefault="008945F8">
    <w:pPr>
      <w:pBdr>
        <w:top w:val="nil"/>
        <w:left w:val="nil"/>
        <w:bottom w:val="nil"/>
        <w:right w:val="nil"/>
        <w:between w:val="nil"/>
      </w:pBdr>
      <w:tabs>
        <w:tab w:val="center" w:pos="4320"/>
        <w:tab w:val="right" w:pos="8640"/>
      </w:tabs>
      <w:rPr>
        <w:rFonts w:eastAsia="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FA995" w14:textId="77777777" w:rsidR="00602859" w:rsidRDefault="00602859">
      <w:r>
        <w:separator/>
      </w:r>
    </w:p>
  </w:footnote>
  <w:footnote w:type="continuationSeparator" w:id="0">
    <w:p w14:paraId="476A1863" w14:textId="77777777" w:rsidR="00602859" w:rsidRDefault="006028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538A" w14:textId="6A13471C" w:rsidR="008945F8" w:rsidRDefault="00602859">
    <w:pPr>
      <w:pBdr>
        <w:top w:val="nil"/>
        <w:left w:val="nil"/>
        <w:bottom w:val="nil"/>
        <w:right w:val="nil"/>
        <w:between w:val="nil"/>
      </w:pBdr>
      <w:tabs>
        <w:tab w:val="center" w:pos="4680"/>
        <w:tab w:val="right" w:pos="9360"/>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6422C1">
      <w:rPr>
        <w:rFonts w:eastAsia="Times New Roman"/>
        <w:noProof/>
        <w:color w:val="000000"/>
      </w:rPr>
      <w:t>8</w:t>
    </w:r>
    <w:r>
      <w:rPr>
        <w:rFonts w:eastAsia="Times New Roman"/>
        <w:color w:val="000000"/>
      </w:rPr>
      <w:fldChar w:fldCharType="end"/>
    </w:r>
  </w:p>
  <w:p w14:paraId="2426CCDF" w14:textId="77777777" w:rsidR="008945F8" w:rsidRDefault="008945F8">
    <w:pPr>
      <w:pBdr>
        <w:top w:val="nil"/>
        <w:left w:val="nil"/>
        <w:bottom w:val="nil"/>
        <w:right w:val="nil"/>
        <w:between w:val="nil"/>
      </w:pBdr>
      <w:tabs>
        <w:tab w:val="center" w:pos="4680"/>
        <w:tab w:val="right" w:pos="9360"/>
      </w:tabs>
      <w:rPr>
        <w:rFonts w:eastAsia="Times New Roman"/>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B1532" w14:textId="77777777" w:rsidR="008945F8" w:rsidRDefault="00602859">
    <w:pPr>
      <w:pBdr>
        <w:top w:val="nil"/>
        <w:left w:val="nil"/>
        <w:bottom w:val="nil"/>
        <w:right w:val="nil"/>
        <w:between w:val="nil"/>
      </w:pBdr>
      <w:tabs>
        <w:tab w:val="center" w:pos="4680"/>
        <w:tab w:val="right" w:pos="9360"/>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end"/>
    </w:r>
  </w:p>
  <w:p w14:paraId="4A78EC31" w14:textId="77777777" w:rsidR="008945F8" w:rsidRDefault="008945F8">
    <w:pPr>
      <w:pBdr>
        <w:top w:val="nil"/>
        <w:left w:val="nil"/>
        <w:bottom w:val="nil"/>
        <w:right w:val="nil"/>
        <w:between w:val="nil"/>
      </w:pBdr>
      <w:tabs>
        <w:tab w:val="center" w:pos="4680"/>
        <w:tab w:val="right" w:pos="9360"/>
      </w:tabs>
      <w:rPr>
        <w:rFonts w:eastAsia="Times New Roman"/>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F8"/>
    <w:rsid w:val="000466F4"/>
    <w:rsid w:val="000B6632"/>
    <w:rsid w:val="00207093"/>
    <w:rsid w:val="002F3E29"/>
    <w:rsid w:val="00383D15"/>
    <w:rsid w:val="003A0C42"/>
    <w:rsid w:val="004812C7"/>
    <w:rsid w:val="00602859"/>
    <w:rsid w:val="006422C1"/>
    <w:rsid w:val="00646B65"/>
    <w:rsid w:val="008945F8"/>
    <w:rsid w:val="008F5E60"/>
    <w:rsid w:val="009B70B1"/>
    <w:rsid w:val="00A7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7236A"/>
  <w15:docId w15:val="{ABC775B6-C29A-4AAA-9EA8-765E4E09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FA2"/>
    <w:rPr>
      <w:rFonts w:eastAsia="MS Mincho"/>
      <w:lang w:eastAsia="zh-CN"/>
    </w:rPr>
  </w:style>
  <w:style w:type="paragraph" w:styleId="Heading1">
    <w:name w:val="heading 1"/>
    <w:basedOn w:val="Normal"/>
    <w:next w:val="Normal"/>
    <w:uiPriority w:val="9"/>
    <w:qFormat/>
    <w:rsid w:val="00617FA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617FA2"/>
    <w:pPr>
      <w:keepNext/>
      <w:jc w:val="center"/>
      <w:outlineLvl w:val="1"/>
    </w:pPr>
    <w:rPr>
      <w:rFonts w:eastAsia="Times New Roman"/>
      <w:b/>
      <w:bCs/>
      <w:lang w:eastAsia="en-US"/>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617FA2"/>
    <w:pPr>
      <w:keepNext/>
      <w:jc w:val="center"/>
      <w:outlineLvl w:val="5"/>
    </w:pPr>
    <w:rPr>
      <w:rFonts w:ascii=".VnTimeH" w:eastAsia="Times New Roman" w:hAnsi=".VnTimeH"/>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harCharCharCharCharCharChar">
    <w:name w:val="Char Char Char Char Char Char Char"/>
    <w:basedOn w:val="Normal"/>
    <w:rsid w:val="00617FA2"/>
    <w:pPr>
      <w:spacing w:after="160" w:line="240" w:lineRule="exact"/>
    </w:pPr>
    <w:rPr>
      <w:rFonts w:ascii="Arial" w:eastAsia="Times New Roman" w:hAnsi="Arial" w:cs="Arial"/>
      <w:sz w:val="22"/>
      <w:szCs w:val="22"/>
      <w:lang w:eastAsia="en-US"/>
    </w:rPr>
  </w:style>
  <w:style w:type="character" w:customStyle="1" w:styleId="Heading2Char">
    <w:name w:val="Heading 2 Char"/>
    <w:link w:val="Heading2"/>
    <w:rsid w:val="00617FA2"/>
    <w:rPr>
      <w:b/>
      <w:bCs/>
      <w:sz w:val="28"/>
      <w:szCs w:val="28"/>
      <w:lang w:val="en-US" w:eastAsia="en-US" w:bidi="ar-SA"/>
    </w:rPr>
  </w:style>
  <w:style w:type="paragraph" w:styleId="BodyText">
    <w:name w:val="Body Text"/>
    <w:aliases w:val="Char"/>
    <w:basedOn w:val="Normal"/>
    <w:link w:val="BodyTextChar"/>
    <w:rsid w:val="00617FA2"/>
    <w:pPr>
      <w:spacing w:line="360" w:lineRule="auto"/>
      <w:jc w:val="both"/>
    </w:pPr>
    <w:rPr>
      <w:rFonts w:ascii=".VnTime" w:eastAsia="Times New Roman" w:hAnsi=".VnTime"/>
      <w:szCs w:val="24"/>
      <w:lang w:eastAsia="en-US"/>
    </w:rPr>
  </w:style>
  <w:style w:type="character" w:customStyle="1" w:styleId="BodyTextChar">
    <w:name w:val="Body Text Char"/>
    <w:aliases w:val="Char Char"/>
    <w:link w:val="BodyText"/>
    <w:rsid w:val="00617FA2"/>
    <w:rPr>
      <w:rFonts w:ascii=".VnTime" w:hAnsi=".VnTime"/>
      <w:sz w:val="28"/>
      <w:szCs w:val="24"/>
      <w:lang w:val="en-US" w:eastAsia="en-US" w:bidi="ar-SA"/>
    </w:rPr>
  </w:style>
  <w:style w:type="paragraph" w:styleId="Footer">
    <w:name w:val="footer"/>
    <w:basedOn w:val="Normal"/>
    <w:link w:val="FooterChar"/>
    <w:uiPriority w:val="99"/>
    <w:rsid w:val="00617FA2"/>
    <w:pPr>
      <w:tabs>
        <w:tab w:val="center" w:pos="4320"/>
        <w:tab w:val="right" w:pos="8640"/>
      </w:tabs>
    </w:pPr>
    <w:rPr>
      <w:rFonts w:ascii=".VnTime" w:eastAsia="Times New Roman" w:hAnsi=".VnTime"/>
      <w:szCs w:val="20"/>
      <w:lang w:eastAsia="en-US"/>
    </w:rPr>
  </w:style>
  <w:style w:type="paragraph" w:styleId="BodyText2">
    <w:name w:val="Body Text 2"/>
    <w:basedOn w:val="Normal"/>
    <w:link w:val="BodyText2Char"/>
    <w:rsid w:val="00617FA2"/>
    <w:pPr>
      <w:jc w:val="both"/>
    </w:pPr>
    <w:rPr>
      <w:rFonts w:eastAsia="Times New Roman"/>
      <w:lang w:eastAsia="en-US"/>
    </w:rPr>
  </w:style>
  <w:style w:type="character" w:customStyle="1" w:styleId="BodyText2Char">
    <w:name w:val="Body Text 2 Char"/>
    <w:link w:val="BodyText2"/>
    <w:rsid w:val="00617FA2"/>
    <w:rPr>
      <w:sz w:val="28"/>
      <w:szCs w:val="28"/>
      <w:lang w:val="en-US" w:eastAsia="en-US" w:bidi="ar-SA"/>
    </w:rPr>
  </w:style>
  <w:style w:type="character" w:styleId="PageNumber">
    <w:name w:val="page number"/>
    <w:basedOn w:val="DefaultParagraphFont"/>
    <w:rsid w:val="00617FA2"/>
  </w:style>
  <w:style w:type="paragraph" w:styleId="NormalWeb">
    <w:name w:val="Normal (Web)"/>
    <w:aliases w:val="Normal (Web) Char,Char1 Char"/>
    <w:basedOn w:val="Normal"/>
    <w:link w:val="NormalWebChar1"/>
    <w:uiPriority w:val="99"/>
    <w:qFormat/>
    <w:rsid w:val="00617FA2"/>
    <w:pPr>
      <w:spacing w:before="100" w:beforeAutospacing="1" w:after="100" w:afterAutospacing="1"/>
    </w:pPr>
    <w:rPr>
      <w:sz w:val="24"/>
      <w:szCs w:val="24"/>
    </w:rPr>
  </w:style>
  <w:style w:type="character" w:customStyle="1" w:styleId="CharChar2">
    <w:name w:val="Char Char2"/>
    <w:rsid w:val="00617FA2"/>
    <w:rPr>
      <w:b/>
      <w:bCs/>
      <w:sz w:val="28"/>
      <w:szCs w:val="28"/>
      <w:lang w:val="en-US" w:eastAsia="en-US" w:bidi="ar-SA"/>
    </w:rPr>
  </w:style>
  <w:style w:type="paragraph" w:customStyle="1" w:styleId="timesnewroman">
    <w:name w:val="times new roman"/>
    <w:basedOn w:val="Normal"/>
    <w:rsid w:val="00617FA2"/>
    <w:pPr>
      <w:spacing w:before="80" w:after="80"/>
      <w:ind w:firstLine="567"/>
      <w:jc w:val="both"/>
    </w:pPr>
  </w:style>
  <w:style w:type="paragraph" w:styleId="Header">
    <w:name w:val="header"/>
    <w:basedOn w:val="Normal"/>
    <w:link w:val="HeaderChar"/>
    <w:uiPriority w:val="99"/>
    <w:rsid w:val="00617FA2"/>
    <w:pPr>
      <w:tabs>
        <w:tab w:val="center" w:pos="4680"/>
        <w:tab w:val="right" w:pos="9360"/>
      </w:tabs>
    </w:pPr>
  </w:style>
  <w:style w:type="character" w:customStyle="1" w:styleId="HeaderChar">
    <w:name w:val="Header Char"/>
    <w:link w:val="Header"/>
    <w:uiPriority w:val="99"/>
    <w:rsid w:val="00617FA2"/>
    <w:rPr>
      <w:rFonts w:eastAsia="MS Mincho"/>
      <w:sz w:val="28"/>
      <w:szCs w:val="28"/>
      <w:lang w:val="en-US" w:eastAsia="zh-CN" w:bidi="ar-SA"/>
    </w:rPr>
  </w:style>
  <w:style w:type="character" w:customStyle="1" w:styleId="Vnbnnidung">
    <w:name w:val="Văn bản nội dung_"/>
    <w:link w:val="Vnbnnidung0"/>
    <w:uiPriority w:val="99"/>
    <w:rsid w:val="001602B1"/>
    <w:rPr>
      <w:sz w:val="26"/>
      <w:szCs w:val="26"/>
    </w:rPr>
  </w:style>
  <w:style w:type="paragraph" w:customStyle="1" w:styleId="Vnbnnidung0">
    <w:name w:val="Văn bản nội dung"/>
    <w:basedOn w:val="Normal"/>
    <w:link w:val="Vnbnnidung"/>
    <w:uiPriority w:val="99"/>
    <w:rsid w:val="001602B1"/>
    <w:pPr>
      <w:widowControl w:val="0"/>
      <w:spacing w:after="100" w:line="259" w:lineRule="auto"/>
      <w:ind w:firstLine="400"/>
    </w:pPr>
    <w:rPr>
      <w:rFonts w:eastAsia="Times New Roman"/>
      <w:sz w:val="26"/>
      <w:szCs w:val="26"/>
      <w:lang w:eastAsia="en-US"/>
    </w:rPr>
  </w:style>
  <w:style w:type="character" w:customStyle="1" w:styleId="Heading6Char">
    <w:name w:val="Heading 6 Char"/>
    <w:link w:val="Heading6"/>
    <w:rsid w:val="007C030D"/>
    <w:rPr>
      <w:rFonts w:ascii=".VnTimeH" w:hAnsi=".VnTimeH"/>
      <w:b/>
      <w:sz w:val="24"/>
    </w:rPr>
  </w:style>
  <w:style w:type="character" w:customStyle="1" w:styleId="FooterChar">
    <w:name w:val="Footer Char"/>
    <w:link w:val="Footer"/>
    <w:uiPriority w:val="99"/>
    <w:rsid w:val="007C030D"/>
    <w:rPr>
      <w:rFonts w:ascii=".VnTime" w:hAnsi=".VnTime"/>
      <w:sz w:val="28"/>
    </w:rPr>
  </w:style>
  <w:style w:type="table" w:styleId="TableGrid">
    <w:name w:val="Table Grid"/>
    <w:basedOn w:val="TableNormal"/>
    <w:rsid w:val="007C0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030D"/>
    <w:rPr>
      <w:color w:val="0066CC"/>
      <w:u w:val="single"/>
    </w:rPr>
  </w:style>
  <w:style w:type="character" w:customStyle="1" w:styleId="Chthchnh">
    <w:name w:val="Chú thích ảnh_"/>
    <w:link w:val="Chthchnh0"/>
    <w:uiPriority w:val="99"/>
    <w:rsid w:val="007C030D"/>
    <w:rPr>
      <w:b/>
      <w:bCs/>
      <w:sz w:val="26"/>
      <w:szCs w:val="26"/>
    </w:rPr>
  </w:style>
  <w:style w:type="character" w:customStyle="1" w:styleId="Vnbnnidung2">
    <w:name w:val="Văn bản nội dung (2)_"/>
    <w:link w:val="Vnbnnidung20"/>
    <w:uiPriority w:val="99"/>
    <w:rsid w:val="007C030D"/>
  </w:style>
  <w:style w:type="paragraph" w:customStyle="1" w:styleId="Chthchnh0">
    <w:name w:val="Chú thích ảnh"/>
    <w:basedOn w:val="Normal"/>
    <w:link w:val="Chthchnh"/>
    <w:uiPriority w:val="99"/>
    <w:rsid w:val="007C030D"/>
    <w:pPr>
      <w:widowControl w:val="0"/>
    </w:pPr>
    <w:rPr>
      <w:rFonts w:eastAsia="Times New Roman"/>
      <w:b/>
      <w:bCs/>
      <w:sz w:val="26"/>
      <w:szCs w:val="26"/>
      <w:lang w:eastAsia="en-US"/>
    </w:rPr>
  </w:style>
  <w:style w:type="paragraph" w:customStyle="1" w:styleId="Vnbnnidung20">
    <w:name w:val="Văn bản nội dung (2)"/>
    <w:basedOn w:val="Normal"/>
    <w:link w:val="Vnbnnidung2"/>
    <w:uiPriority w:val="99"/>
    <w:rsid w:val="007C030D"/>
    <w:pPr>
      <w:widowControl w:val="0"/>
      <w:spacing w:line="266" w:lineRule="auto"/>
      <w:ind w:firstLine="200"/>
    </w:pPr>
    <w:rPr>
      <w:rFonts w:eastAsia="Times New Roman"/>
      <w:sz w:val="20"/>
      <w:szCs w:val="20"/>
      <w:lang w:eastAsia="en-US"/>
    </w:rPr>
  </w:style>
  <w:style w:type="paragraph" w:styleId="BodyTextIndent2">
    <w:name w:val="Body Text Indent 2"/>
    <w:basedOn w:val="Normal"/>
    <w:link w:val="BodyTextIndent2Char"/>
    <w:rsid w:val="001A063C"/>
    <w:pPr>
      <w:spacing w:after="120" w:line="480" w:lineRule="auto"/>
      <w:ind w:left="360"/>
    </w:pPr>
  </w:style>
  <w:style w:type="character" w:customStyle="1" w:styleId="BodyTextIndent2Char">
    <w:name w:val="Body Text Indent 2 Char"/>
    <w:link w:val="BodyTextIndent2"/>
    <w:rsid w:val="001A063C"/>
    <w:rPr>
      <w:rFonts w:eastAsia="MS Mincho"/>
      <w:sz w:val="28"/>
      <w:szCs w:val="28"/>
      <w:lang w:eastAsia="zh-CN"/>
    </w:rPr>
  </w:style>
  <w:style w:type="character" w:customStyle="1" w:styleId="bodytextindent-h1">
    <w:name w:val="bodytextindent-h1"/>
    <w:rsid w:val="001A063C"/>
    <w:rPr>
      <w:rFonts w:ascii="Times New Roman" w:hAnsi="Times New Roman" w:cs="Times New Roman" w:hint="default"/>
      <w:sz w:val="28"/>
      <w:szCs w:val="28"/>
    </w:rPr>
  </w:style>
  <w:style w:type="paragraph" w:customStyle="1" w:styleId="tb">
    <w:name w:val="tb"/>
    <w:basedOn w:val="Normal"/>
    <w:rsid w:val="008D16DF"/>
    <w:pPr>
      <w:spacing w:before="120"/>
      <w:ind w:firstLine="720"/>
      <w:jc w:val="both"/>
    </w:pPr>
    <w:rPr>
      <w:rFonts w:eastAsia="Times New Roman"/>
      <w:szCs w:val="26"/>
      <w:lang w:eastAsia="en-US"/>
    </w:rPr>
  </w:style>
  <w:style w:type="character" w:customStyle="1" w:styleId="normal-h">
    <w:name w:val="normal-h"/>
    <w:rsid w:val="008D16DF"/>
  </w:style>
  <w:style w:type="paragraph" w:customStyle="1" w:styleId="Body1">
    <w:name w:val="Body 1"/>
    <w:basedOn w:val="Normal"/>
    <w:rsid w:val="008D16DF"/>
    <w:pPr>
      <w:spacing w:before="120"/>
      <w:ind w:firstLine="720"/>
      <w:jc w:val="both"/>
    </w:pPr>
    <w:rPr>
      <w:rFonts w:eastAsia="Times New Roman"/>
      <w:lang w:val="da-DK" w:eastAsia="en-US"/>
    </w:rPr>
  </w:style>
  <w:style w:type="character" w:customStyle="1" w:styleId="NormalWebChar1">
    <w:name w:val="Normal (Web) Char1"/>
    <w:aliases w:val="Normal (Web) Char Char,Char1 Char Char1"/>
    <w:link w:val="NormalWeb"/>
    <w:rsid w:val="002F6200"/>
    <w:rPr>
      <w:rFonts w:eastAsia="MS Mincho"/>
      <w:sz w:val="24"/>
      <w:szCs w:val="24"/>
      <w:lang w:eastAsia="zh-CN"/>
    </w:rPr>
  </w:style>
  <w:style w:type="paragraph" w:styleId="ListParagraph">
    <w:name w:val="List Paragraph"/>
    <w:basedOn w:val="Normal"/>
    <w:uiPriority w:val="34"/>
    <w:qFormat/>
    <w:rsid w:val="00E277FD"/>
    <w:pPr>
      <w:ind w:left="720"/>
      <w:contextualSpacing/>
    </w:pPr>
  </w:style>
  <w:style w:type="paragraph" w:customStyle="1" w:styleId="CharCharCharCharCharCharChar0">
    <w:name w:val="Char Char Char Char Char Char Char"/>
    <w:basedOn w:val="Normal"/>
    <w:rsid w:val="004511E8"/>
    <w:pPr>
      <w:spacing w:after="160" w:line="240" w:lineRule="exact"/>
    </w:pPr>
    <w:rPr>
      <w:rFonts w:ascii="Arial" w:eastAsia="Times New Roman" w:hAnsi="Arial" w:cs="Arial"/>
      <w:sz w:val="22"/>
      <w:szCs w:val="22"/>
      <w:lang w:eastAsia="en-US"/>
    </w:rPr>
  </w:style>
  <w:style w:type="paragraph" w:customStyle="1" w:styleId="CharCharCharCharCharCharChar1">
    <w:name w:val="Char Char Char Char Char Char Char"/>
    <w:basedOn w:val="Normal"/>
    <w:rsid w:val="0022681F"/>
    <w:pPr>
      <w:spacing w:after="160" w:line="240" w:lineRule="exact"/>
    </w:pPr>
    <w:rPr>
      <w:rFonts w:ascii="Arial" w:eastAsia="Times New Roman" w:hAnsi="Arial" w:cs="Arial"/>
      <w:sz w:val="22"/>
      <w:szCs w:val="22"/>
      <w:lang w:eastAsia="en-US"/>
    </w:rPr>
  </w:style>
  <w:style w:type="paragraph" w:styleId="BodyTextIndent">
    <w:name w:val="Body Text Indent"/>
    <w:basedOn w:val="Normal"/>
    <w:link w:val="BodyTextIndentChar"/>
    <w:semiHidden/>
    <w:unhideWhenUsed/>
    <w:rsid w:val="002A057F"/>
    <w:pPr>
      <w:spacing w:after="120"/>
      <w:ind w:left="360"/>
    </w:pPr>
  </w:style>
  <w:style w:type="character" w:customStyle="1" w:styleId="BodyTextIndentChar">
    <w:name w:val="Body Text Indent Char"/>
    <w:basedOn w:val="DefaultParagraphFont"/>
    <w:link w:val="BodyTextIndent"/>
    <w:semiHidden/>
    <w:rsid w:val="002A057F"/>
    <w:rPr>
      <w:rFonts w:eastAsia="MS Mincho"/>
      <w:sz w:val="28"/>
      <w:szCs w:val="28"/>
      <w:lang w:eastAsia="zh-CN"/>
    </w:rPr>
  </w:style>
  <w:style w:type="character" w:customStyle="1" w:styleId="Char1CharChar">
    <w:name w:val="Char1 Char Char"/>
    <w:locked/>
    <w:rsid w:val="00401A6E"/>
    <w:rPr>
      <w:rFonts w:eastAsia="Times New Roman" w:cs="Times New Roman"/>
      <w:sz w:val="24"/>
      <w:szCs w:val="24"/>
    </w:rPr>
  </w:style>
  <w:style w:type="character" w:customStyle="1" w:styleId="fontstyle01">
    <w:name w:val="fontstyle01"/>
    <w:basedOn w:val="DefaultParagraphFont"/>
    <w:rsid w:val="00CC7919"/>
    <w:rPr>
      <w:rFonts w:ascii="TimesNewRomanPSMT" w:hAnsi="TimesNewRomanPSMT" w:hint="default"/>
      <w:b w:val="0"/>
      <w:bCs w:val="0"/>
      <w:i w:val="0"/>
      <w:iCs w:val="0"/>
      <w:color w:val="000000"/>
      <w:sz w:val="26"/>
      <w:szCs w:val="26"/>
    </w:rPr>
  </w:style>
  <w:style w:type="paragraph" w:customStyle="1" w:styleId="CharCharCharCharCharCharChar2">
    <w:name w:val="Char Char Char Char Char Char Char"/>
    <w:basedOn w:val="Normal"/>
    <w:rsid w:val="004F7F8E"/>
    <w:pPr>
      <w:spacing w:after="160" w:line="240" w:lineRule="exact"/>
    </w:pPr>
    <w:rPr>
      <w:rFonts w:ascii="Arial" w:eastAsia="Times New Roman" w:hAnsi="Arial" w:cs="Arial"/>
      <w:sz w:val="22"/>
      <w:szCs w:val="22"/>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quyet-dinh-26-2022-qd-ubnd-vi-tri-chuc-nang-nhiem-vu-quyen-han-so-lao-dong-lao-cai-524893.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lao-dong-tien-luong/quyet-dinh-26-2022-qd-ubnd-vi-tri-chuc-nang-nhiem-vu-quyen-han-so-lao-dong-lao-cai-524893.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SULDOsPH8fwANgtuIoM8XJ+6MQ==">CgMxLjAyCWlkLmdqZGd4czIKaWQuMzBqMHpsbDIKaWQuMWZvYjl0ZTIKaWQuM3pueXNoNzIKaWQuMmV0OTJwMDgAciExM1dFS0JRSTBwWG00R0NVVjZJWnBSeUI1MTNuREZTRVY=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24C346-3E21-4228-8C60-A545092A3654}"/>
</file>

<file path=customXml/itemProps3.xml><?xml version="1.0" encoding="utf-8"?>
<ds:datastoreItem xmlns:ds="http://schemas.openxmlformats.org/officeDocument/2006/customXml" ds:itemID="{AD8C0FDE-BAF5-4C3A-831F-7503813D7E5D}"/>
</file>

<file path=customXml/itemProps4.xml><?xml version="1.0" encoding="utf-8"?>
<ds:datastoreItem xmlns:ds="http://schemas.openxmlformats.org/officeDocument/2006/customXml" ds:itemID="{293FB932-3403-4963-9F64-903E8FBF1353}"/>
</file>

<file path=docProps/app.xml><?xml version="1.0" encoding="utf-8"?>
<Properties xmlns="http://schemas.openxmlformats.org/officeDocument/2006/extended-properties" xmlns:vt="http://schemas.openxmlformats.org/officeDocument/2006/docPropsVTypes">
  <Template>Normal</Template>
  <TotalTime>14</TotalTime>
  <Pages>18</Pages>
  <Words>6139</Words>
  <Characters>34994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dc:creator>
  <cp:lastModifiedBy>admin</cp:lastModifiedBy>
  <cp:revision>5</cp:revision>
  <dcterms:created xsi:type="dcterms:W3CDTF">2025-02-21T09:53:00Z</dcterms:created>
  <dcterms:modified xsi:type="dcterms:W3CDTF">2025-03-18T02:39:00Z</dcterms:modified>
</cp:coreProperties>
</file>